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A58" w:rsidRDefault="00155A58"/>
    <w:p w:rsidR="00155A58" w:rsidRDefault="00155A58" w:rsidP="00155A58"/>
    <w:p w:rsidR="00155A58" w:rsidRDefault="00155A58" w:rsidP="00155A58"/>
    <w:p w:rsidR="00155A58" w:rsidRPr="009A043C" w:rsidRDefault="00155A58" w:rsidP="00155A58">
      <w:pPr>
        <w:jc w:val="center"/>
        <w:rPr>
          <w:b/>
          <w:sz w:val="24"/>
          <w:szCs w:val="24"/>
        </w:rPr>
      </w:pPr>
      <w:r w:rsidRPr="009A043C">
        <w:rPr>
          <w:b/>
          <w:sz w:val="24"/>
          <w:szCs w:val="24"/>
        </w:rPr>
        <w:t>A N A L I Z A</w:t>
      </w:r>
    </w:p>
    <w:p w:rsidR="00155A58" w:rsidRPr="009A043C" w:rsidRDefault="00155A58" w:rsidP="00155A58">
      <w:pPr>
        <w:jc w:val="center"/>
        <w:rPr>
          <w:b/>
          <w:sz w:val="24"/>
          <w:szCs w:val="24"/>
        </w:rPr>
      </w:pPr>
    </w:p>
    <w:p w:rsidR="00155A58" w:rsidRPr="009A043C" w:rsidRDefault="00155A58" w:rsidP="00155A58">
      <w:pPr>
        <w:jc w:val="center"/>
        <w:rPr>
          <w:b/>
          <w:sz w:val="24"/>
          <w:szCs w:val="24"/>
        </w:rPr>
      </w:pPr>
      <w:r w:rsidRPr="009A043C">
        <w:rPr>
          <w:b/>
          <w:sz w:val="24"/>
          <w:szCs w:val="24"/>
        </w:rPr>
        <w:t>S T A N U   G O S P O D A R K I   O D P A D A M I</w:t>
      </w:r>
    </w:p>
    <w:p w:rsidR="00155A58" w:rsidRPr="009A043C" w:rsidRDefault="00155A58" w:rsidP="00155A58">
      <w:pPr>
        <w:jc w:val="center"/>
        <w:rPr>
          <w:b/>
          <w:sz w:val="24"/>
          <w:szCs w:val="24"/>
        </w:rPr>
      </w:pPr>
    </w:p>
    <w:p w:rsidR="00155A58" w:rsidRPr="009A043C" w:rsidRDefault="00155A58" w:rsidP="00155A58">
      <w:pPr>
        <w:jc w:val="center"/>
        <w:rPr>
          <w:b/>
          <w:sz w:val="24"/>
          <w:szCs w:val="24"/>
        </w:rPr>
      </w:pPr>
      <w:r w:rsidRPr="009A043C">
        <w:rPr>
          <w:b/>
          <w:sz w:val="24"/>
          <w:szCs w:val="24"/>
        </w:rPr>
        <w:t>W   M I E Ś C I E   S T O C Z E K  Ł U K O W S K I</w:t>
      </w:r>
    </w:p>
    <w:p w:rsidR="00155A58" w:rsidRPr="009A043C" w:rsidRDefault="00155A58" w:rsidP="00155A58">
      <w:pPr>
        <w:jc w:val="center"/>
        <w:rPr>
          <w:b/>
          <w:sz w:val="24"/>
          <w:szCs w:val="24"/>
        </w:rPr>
      </w:pPr>
    </w:p>
    <w:p w:rsidR="00155A58" w:rsidRPr="009A043C" w:rsidRDefault="00155A58" w:rsidP="00155A58">
      <w:pPr>
        <w:jc w:val="center"/>
        <w:rPr>
          <w:b/>
          <w:sz w:val="24"/>
          <w:szCs w:val="24"/>
        </w:rPr>
      </w:pPr>
      <w:r w:rsidRPr="009A043C">
        <w:rPr>
          <w:b/>
          <w:sz w:val="24"/>
          <w:szCs w:val="24"/>
        </w:rPr>
        <w:t>ZA 202</w:t>
      </w:r>
      <w:r w:rsidR="009A043C" w:rsidRPr="009A043C">
        <w:rPr>
          <w:b/>
          <w:sz w:val="24"/>
          <w:szCs w:val="24"/>
        </w:rPr>
        <w:t>2</w:t>
      </w:r>
      <w:r w:rsidRPr="009A043C">
        <w:rPr>
          <w:b/>
          <w:sz w:val="24"/>
          <w:szCs w:val="24"/>
        </w:rPr>
        <w:t xml:space="preserve"> R.</w:t>
      </w:r>
    </w:p>
    <w:p w:rsidR="00155A58" w:rsidRDefault="00155A58" w:rsidP="009A043C"/>
    <w:p w:rsidR="00155A58" w:rsidRDefault="00155A58" w:rsidP="00155A58">
      <w:pPr>
        <w:jc w:val="center"/>
      </w:pPr>
    </w:p>
    <w:p w:rsidR="00155A58" w:rsidRDefault="00593A9B" w:rsidP="00155A58">
      <w:pPr>
        <w:jc w:val="center"/>
      </w:pPr>
      <w:r w:rsidRPr="00593A9B">
        <w:rPr>
          <w:noProof/>
        </w:rPr>
        <w:drawing>
          <wp:inline distT="0" distB="0" distL="0" distR="0">
            <wp:extent cx="3667125" cy="40671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58" w:rsidRDefault="00155A58" w:rsidP="00155A58">
      <w:pPr>
        <w:jc w:val="center"/>
      </w:pPr>
    </w:p>
    <w:p w:rsidR="00155A58" w:rsidRDefault="00155A58" w:rsidP="00155A58">
      <w:pPr>
        <w:jc w:val="center"/>
      </w:pPr>
      <w:r>
        <w:t>Stoczek Łukowski, kwiecień 202</w:t>
      </w:r>
      <w:r w:rsidR="009A043C">
        <w:t>3</w:t>
      </w:r>
      <w:r>
        <w:t xml:space="preserve"> r.</w:t>
      </w:r>
    </w:p>
    <w:p w:rsidR="00155A58" w:rsidRDefault="00155A58" w:rsidP="00593A9B"/>
    <w:p w:rsidR="00593A9B" w:rsidRDefault="00593A9B" w:rsidP="00593A9B"/>
    <w:p w:rsidR="00155A58" w:rsidRPr="009C6A97" w:rsidRDefault="00155A58" w:rsidP="00155A58">
      <w:pPr>
        <w:ind w:left="360"/>
        <w:rPr>
          <w:b/>
        </w:rPr>
      </w:pPr>
      <w:r w:rsidRPr="009C6A97">
        <w:rPr>
          <w:b/>
        </w:rPr>
        <w:lastRenderedPageBreak/>
        <w:t>Spis treści:</w:t>
      </w:r>
    </w:p>
    <w:p w:rsidR="00155A58" w:rsidRDefault="00155A58" w:rsidP="00155A58"/>
    <w:p w:rsidR="00155A58" w:rsidRDefault="00155A58" w:rsidP="00155A58">
      <w:pPr>
        <w:numPr>
          <w:ilvl w:val="0"/>
          <w:numId w:val="1"/>
        </w:numPr>
        <w:spacing w:after="0" w:line="360" w:lineRule="auto"/>
      </w:pPr>
      <w:r w:rsidRPr="002F2B3C">
        <w:t>Uwarunkowania prawne, zakres i cel opracowania.</w:t>
      </w:r>
    </w:p>
    <w:p w:rsidR="00155A58" w:rsidRPr="002F2B3C" w:rsidRDefault="00155A58" w:rsidP="00155A58">
      <w:pPr>
        <w:numPr>
          <w:ilvl w:val="0"/>
          <w:numId w:val="1"/>
        </w:numPr>
        <w:spacing w:after="0" w:line="360" w:lineRule="auto"/>
      </w:pPr>
      <w:r>
        <w:t>Charakterystyka systemu gospodarowania odpadami komunalnymi na terenie miasta Stoczek Łukowski w 202</w:t>
      </w:r>
      <w:r w:rsidR="00593A9B">
        <w:t>2</w:t>
      </w:r>
      <w:r>
        <w:t xml:space="preserve"> roku</w:t>
      </w:r>
      <w:r w:rsidR="00593A9B">
        <w:t>.</w:t>
      </w:r>
    </w:p>
    <w:p w:rsidR="00155A58" w:rsidRDefault="00155A58" w:rsidP="00155A58">
      <w:pPr>
        <w:numPr>
          <w:ilvl w:val="0"/>
          <w:numId w:val="1"/>
        </w:numPr>
        <w:spacing w:after="0" w:line="360" w:lineRule="auto"/>
      </w:pPr>
      <w:r>
        <w:t>Możliwość przetwarzania zmieszanych odpadów komunalnych, odpadów zielonych oraz pozostałości z sortowania i pozostałości z mechaniczno-biologicznego przetwarzania odpadów komunalnych przeznaczonych do składowania.</w:t>
      </w:r>
    </w:p>
    <w:p w:rsidR="00155A58" w:rsidRDefault="00155A58" w:rsidP="00155A58">
      <w:pPr>
        <w:numPr>
          <w:ilvl w:val="0"/>
          <w:numId w:val="1"/>
        </w:numPr>
        <w:spacing w:after="0" w:line="360" w:lineRule="auto"/>
      </w:pPr>
      <w:r>
        <w:t>Potrzeby inwestycyjne związane z gospodarowaniem odpadami komunalnymi.</w:t>
      </w:r>
    </w:p>
    <w:p w:rsidR="00155A58" w:rsidRDefault="00155A58" w:rsidP="00155A58">
      <w:pPr>
        <w:numPr>
          <w:ilvl w:val="0"/>
          <w:numId w:val="1"/>
        </w:numPr>
        <w:spacing w:after="0" w:line="360" w:lineRule="auto"/>
      </w:pPr>
      <w:r>
        <w:t>Koszty poniesione w związku z odbieraniem, odzyskiem, recyklingiem i unieszkodliwianiem odpadów komunalnych.</w:t>
      </w:r>
    </w:p>
    <w:p w:rsidR="00155A58" w:rsidRDefault="00155A58" w:rsidP="00155A58">
      <w:pPr>
        <w:numPr>
          <w:ilvl w:val="0"/>
          <w:numId w:val="1"/>
        </w:numPr>
        <w:spacing w:after="0" w:line="360" w:lineRule="auto"/>
      </w:pPr>
      <w:r>
        <w:t>Liczba mieszkańców.</w:t>
      </w:r>
    </w:p>
    <w:p w:rsidR="00155A58" w:rsidRDefault="00155A58" w:rsidP="00155A58">
      <w:pPr>
        <w:numPr>
          <w:ilvl w:val="0"/>
          <w:numId w:val="1"/>
        </w:numPr>
        <w:spacing w:after="0" w:line="360" w:lineRule="auto"/>
      </w:pPr>
      <w:r>
        <w:t>Liczba właścicieli nieruchomości, którzy nie zawarli umowy, o której mowa w art. 6 ust. 1, w imieniu których gmina powinna podjąć działania, o których mowa w art. 6 ust. 6 – 12.</w:t>
      </w:r>
    </w:p>
    <w:p w:rsidR="00155A58" w:rsidRDefault="00155A58" w:rsidP="00155A58">
      <w:pPr>
        <w:numPr>
          <w:ilvl w:val="0"/>
          <w:numId w:val="1"/>
        </w:numPr>
        <w:spacing w:after="0" w:line="360" w:lineRule="auto"/>
      </w:pPr>
      <w:r>
        <w:t>Ilość odpadów komunalnych wytwarzanych na terenie gminy.</w:t>
      </w:r>
    </w:p>
    <w:p w:rsidR="00155A58" w:rsidRDefault="00155A58" w:rsidP="00155A58">
      <w:pPr>
        <w:numPr>
          <w:ilvl w:val="0"/>
          <w:numId w:val="1"/>
        </w:numPr>
        <w:spacing w:after="0" w:line="360" w:lineRule="auto"/>
      </w:pPr>
      <w:r>
        <w:t>Ilość zmieszanych odpadów komunalnych, odpadów zielonych odbieranych z terenu miasta Stoczek Łukowski oraz powstających z przetworzenia odpadów komunalnych, pozostałości z sortowania i pozostałości z mechaniczno-biologicznego przetwarzania odpadów komunalnych przeznaczonych do składowania.</w:t>
      </w:r>
    </w:p>
    <w:p w:rsidR="00155A58" w:rsidRDefault="00155A58" w:rsidP="00155A58">
      <w:pPr>
        <w:spacing w:line="360" w:lineRule="auto"/>
      </w:pPr>
    </w:p>
    <w:p w:rsidR="00155A58" w:rsidRDefault="00155A58" w:rsidP="00155A58">
      <w:pPr>
        <w:spacing w:line="360" w:lineRule="auto"/>
      </w:pPr>
    </w:p>
    <w:p w:rsidR="00155A58" w:rsidRDefault="00155A58" w:rsidP="00155A58">
      <w:pPr>
        <w:spacing w:line="360" w:lineRule="auto"/>
      </w:pPr>
    </w:p>
    <w:p w:rsidR="00155A58" w:rsidRDefault="00155A58" w:rsidP="00155A58">
      <w:pPr>
        <w:spacing w:line="360" w:lineRule="auto"/>
      </w:pPr>
    </w:p>
    <w:p w:rsidR="00155A58" w:rsidRDefault="00155A58" w:rsidP="00155A58"/>
    <w:p w:rsidR="00155A58" w:rsidRDefault="00155A58" w:rsidP="00155A58"/>
    <w:p w:rsidR="00155A58" w:rsidRDefault="00155A58" w:rsidP="00155A58"/>
    <w:p w:rsidR="009A043C" w:rsidRDefault="009A043C" w:rsidP="00155A58"/>
    <w:p w:rsidR="009A043C" w:rsidRDefault="009A043C" w:rsidP="00155A58"/>
    <w:p w:rsidR="00155A58" w:rsidRDefault="00155A58" w:rsidP="00155A58"/>
    <w:p w:rsidR="00155A58" w:rsidRDefault="00155A58" w:rsidP="00155A58"/>
    <w:p w:rsidR="00155A58" w:rsidRDefault="00155A58" w:rsidP="00155A58"/>
    <w:p w:rsidR="00155A58" w:rsidRDefault="00155A58" w:rsidP="00155A58"/>
    <w:p w:rsidR="00155A58" w:rsidRPr="00CF39A2" w:rsidRDefault="00155A58" w:rsidP="00155A58">
      <w:pPr>
        <w:rPr>
          <w:b/>
        </w:rPr>
      </w:pPr>
      <w:r w:rsidRPr="00CF39A2">
        <w:rPr>
          <w:b/>
        </w:rPr>
        <w:lastRenderedPageBreak/>
        <w:t>1.Uwarunkowania prawne, zakres i cel opracowania.</w:t>
      </w:r>
    </w:p>
    <w:p w:rsidR="00155A58" w:rsidRDefault="00155A58" w:rsidP="00155A58">
      <w:pPr>
        <w:jc w:val="both"/>
      </w:pPr>
      <w:r>
        <w:t>Podstawę do przeprowadzenia „Analizy stanu gospodarki odpadami komunalnymi miasta Stoczek Łukowski za 202</w:t>
      </w:r>
      <w:r w:rsidR="00593A9B">
        <w:t>2</w:t>
      </w:r>
      <w:bookmarkStart w:id="0" w:name="_GoBack"/>
      <w:bookmarkEnd w:id="0"/>
      <w:r>
        <w:t xml:space="preserve"> rok” stanowią zapisy ustawy z dnia 13</w:t>
      </w:r>
      <w:r w:rsidRPr="00C40A64">
        <w:t xml:space="preserve"> </w:t>
      </w:r>
      <w:r>
        <w:t>września 1996r. o utrzymaniu czystości                   i porządku w gminach (Dz. U. z 202</w:t>
      </w:r>
      <w:r w:rsidR="009A043C">
        <w:t>2</w:t>
      </w:r>
      <w:r>
        <w:t xml:space="preserve"> r. poz. </w:t>
      </w:r>
      <w:r w:rsidR="009A043C">
        <w:t>2519</w:t>
      </w:r>
      <w:r>
        <w:t xml:space="preserve"> z późn. zm.) .</w:t>
      </w:r>
    </w:p>
    <w:p w:rsidR="00155A58" w:rsidRDefault="00155A58" w:rsidP="00155A58">
      <w:pPr>
        <w:jc w:val="both"/>
      </w:pPr>
      <w:r>
        <w:t>Zgodnie z treścią art.3 ust. 2 pkt 10 w/w ustawy gminy zapewniają czystość i porządek na swoim terenie i tworzą warunki niezbędne do ich utrzymania, a w szczególności: dokonują corocznej analizy stanu gospodarki odpadami komunalnymi, w celu weryfikacji możliwości technicznych i organizacyjnych gminy w zakresie gospodarowania odpadami komunalnymi.</w:t>
      </w:r>
    </w:p>
    <w:p w:rsidR="00155A58" w:rsidRDefault="00155A58" w:rsidP="00155A58">
      <w:pPr>
        <w:jc w:val="both"/>
      </w:pPr>
      <w:r>
        <w:t>Funkcjonujący od 1 lipca 2013 r. w Stoczku Łukowskim system gospodarowania odpadami komunalnymi opiera się na przepisach ustawy z dnia 13 września 1996 r. o utrzymaniu czystości                  i porządku w gminach (Dz. U. z 202</w:t>
      </w:r>
      <w:r w:rsidR="009A043C">
        <w:t>2</w:t>
      </w:r>
      <w:r>
        <w:t xml:space="preserve"> r. poz. </w:t>
      </w:r>
      <w:r w:rsidR="009A043C">
        <w:t>2519</w:t>
      </w:r>
      <w:r>
        <w:t xml:space="preserve"> z późn. zm.) i wynikających z zawartych w tej ustawie delegacji następujących uchwał Rady Miasta:</w:t>
      </w:r>
    </w:p>
    <w:p w:rsidR="00155A58" w:rsidRPr="003116A4" w:rsidRDefault="00155A58" w:rsidP="00155A58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 xml:space="preserve">Uchwała Nr XXIII/144/2020 Rady Miasta Stoczek Łukowski z dnia  15 grudnia 2020 r.  w sprawie określenia szczegółowego sposobu i zakresu świadczenia usług w zakresie odbierania odpadów komunalnych od właścicieli nieruchomości i zagospodarowania tych odpadów, w zamian za </w:t>
      </w:r>
      <w:r w:rsidRPr="003116A4">
        <w:rPr>
          <w:rFonts w:cs="Times New Roman"/>
          <w:bCs/>
        </w:rPr>
        <w:t xml:space="preserve">uiszczoną przez właściciela nieruchomości opłatę; </w:t>
      </w:r>
    </w:p>
    <w:p w:rsidR="00155A58" w:rsidRPr="003116A4" w:rsidRDefault="00155A58" w:rsidP="00155A58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 xml:space="preserve">Uchwała Nr </w:t>
      </w:r>
      <w:r w:rsidRPr="003116A4">
        <w:rPr>
          <w:rFonts w:cs="Times New Roman"/>
        </w:rPr>
        <w:tab/>
        <w:t xml:space="preserve">XXIII/145/2020  Rady Miasta Stoczek Łukowski z dnia 15 grudnia 2020 r. w sprawie uchwalenia Regulaminu utrzymania czystości i porządku na terenie Miasta </w:t>
      </w:r>
      <w:r w:rsidRPr="003116A4">
        <w:rPr>
          <w:rFonts w:cs="Times New Roman"/>
          <w:bCs/>
        </w:rPr>
        <w:t>Stoczek Łukowski;</w:t>
      </w:r>
    </w:p>
    <w:p w:rsidR="00155A58" w:rsidRPr="003116A4" w:rsidRDefault="00155A58" w:rsidP="00155A58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  <w:bCs/>
        </w:rPr>
        <w:t>Uchwała nr XXXIII/216/2021 Rady Miasta Stoczek Łukowski z dnia 29 grudnia 2021 r. w sprawie zmiany Regulaminu utrzymania czystości i porządku na terenie miasta Stoczek Łukowski.</w:t>
      </w:r>
    </w:p>
    <w:p w:rsidR="00155A58" w:rsidRPr="003116A4" w:rsidRDefault="00155A58" w:rsidP="00155A58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>Uchwała Nr XXI/134/2020  Rady Miasta Stoczek Łukowski z dnia 30 września 2020 r. w sprawie wyboru metody ustalenia opłaty i ustalenia stawek opłaty za gospodarowanie odpadami</w:t>
      </w:r>
      <w:r w:rsidRPr="003116A4">
        <w:rPr>
          <w:rFonts w:cs="Times New Roman"/>
          <w:b/>
        </w:rPr>
        <w:t xml:space="preserve"> </w:t>
      </w:r>
      <w:r w:rsidRPr="003116A4">
        <w:rPr>
          <w:rFonts w:cs="Times New Roman"/>
          <w:bCs/>
        </w:rPr>
        <w:t>komunalnymi;</w:t>
      </w:r>
    </w:p>
    <w:p w:rsidR="00155A58" w:rsidRPr="003116A4" w:rsidRDefault="00155A58" w:rsidP="00155A58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>Uchwała Nr XXXIII/217/2021 Rady Miasta Stoczek Łukowski z dnia 29 grudnia 2021 r. w sprawie określenia wzoru deklaracji o wysokości opłaty za gospodarowanie odpadami komunalnymi;</w:t>
      </w:r>
    </w:p>
    <w:p w:rsidR="00155A58" w:rsidRPr="003116A4" w:rsidRDefault="00155A58" w:rsidP="00155A58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>Uchwała Nr XXXIII/218/2021 Rady Miasta Stoczek Łukowski z dnia 29 grudnia 2021 r. w sprawie zwolnienia w części z opłaty za gospodarowanie odpadami komunalnymi właścicieli nieruchomości zabudowanych budynkami mieszkalnymi jednorodzinnymi kompostujących bioodpady stanowiące odpady komunalne w kompostowniku przydomowym.</w:t>
      </w:r>
    </w:p>
    <w:p w:rsidR="00155A58" w:rsidRPr="003116A4" w:rsidRDefault="00155A58" w:rsidP="00155A58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>Uchwała Nr XIV/85/2019 Rady Miasta Stoczek Łukowski z dnia 30 grudnia 2019r. w sprawie określenia terminu, częstotliwości i trybu uiszczania opłat za gospodarowanie odpadami komunalnymi.</w:t>
      </w:r>
    </w:p>
    <w:p w:rsidR="00155A58" w:rsidRPr="003116A4" w:rsidRDefault="00155A58" w:rsidP="00155A58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>Uchwała Nr XIX/117/2020 Rady Miasta Stoczek Łukowski z dnia 25 czerwca 2020r. w sprawie określenia górnych stawek opłat ponoszonych przez właścicieli nieruchomości, którzy nie są obowiązani do ponoszenia opłat za gospodarowanie odpadami komunalnymi na rzecz gminy, za usługi w zakresie odbierania odpadów komunalnych oraz opróżniania zbiorników bezodpływowych i transport nieczystości ciekłych.</w:t>
      </w:r>
    </w:p>
    <w:p w:rsidR="00155A58" w:rsidRPr="003116A4" w:rsidRDefault="00155A58" w:rsidP="00155A58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</w:rPr>
      </w:pPr>
      <w:r w:rsidRPr="003116A4">
        <w:rPr>
          <w:rFonts w:cs="Times New Roman"/>
        </w:rPr>
        <w:t>Uchwała nr XX/128/2020 Rady Miasta Stoczek Łukowski z dnia 26 sierpnia 2020 r. w sprawie wymagań jakie powinien spełnić przedsiębiorca ubiegający się o uzyskanie zezwolenia w zakresie opróżniania zbiorników bezodpływowych i transportu nieczystości ciekłych na terenie miasta Stoczek Łukowski.</w:t>
      </w:r>
    </w:p>
    <w:p w:rsidR="00155A58" w:rsidRPr="003116A4" w:rsidRDefault="00155A58" w:rsidP="00155A58">
      <w:pPr>
        <w:pStyle w:val="Bezodstpw"/>
        <w:ind w:left="360"/>
        <w:rPr>
          <w:rFonts w:cs="Times New Roman"/>
          <w:sz w:val="24"/>
          <w:szCs w:val="24"/>
        </w:rPr>
      </w:pPr>
    </w:p>
    <w:p w:rsidR="00155A58" w:rsidRPr="003116A4" w:rsidRDefault="00155A58" w:rsidP="00155A58">
      <w:pPr>
        <w:jc w:val="both"/>
        <w:rPr>
          <w:sz w:val="24"/>
          <w:szCs w:val="24"/>
        </w:rPr>
      </w:pPr>
    </w:p>
    <w:p w:rsidR="00155A58" w:rsidRDefault="00155A58" w:rsidP="00155A58">
      <w:pPr>
        <w:jc w:val="both"/>
        <w:rPr>
          <w:sz w:val="24"/>
          <w:szCs w:val="24"/>
        </w:rPr>
      </w:pPr>
    </w:p>
    <w:p w:rsidR="00155A58" w:rsidRDefault="00155A58" w:rsidP="00155A58">
      <w:pPr>
        <w:jc w:val="both"/>
      </w:pPr>
    </w:p>
    <w:p w:rsidR="00155A58" w:rsidRDefault="00155A58" w:rsidP="00155A58">
      <w:pPr>
        <w:jc w:val="both"/>
      </w:pPr>
      <w:r>
        <w:lastRenderedPageBreak/>
        <w:t>Analiza przygotowana została w oparciu o art. 9</w:t>
      </w:r>
      <w:r w:rsidRPr="00AD1451">
        <w:t>t</w:t>
      </w:r>
      <w:r>
        <w:t xml:space="preserve">b ustawy z dnia 13 września 1996r. o utrzymaniu czystości i porządku w gminach, a jej zakres przedmiotowy obejmuje: </w:t>
      </w:r>
    </w:p>
    <w:p w:rsidR="00155A58" w:rsidRPr="00307BE9" w:rsidRDefault="00155A58" w:rsidP="00155A58">
      <w:pPr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>Możliwość przetwarzania niesegregowanych (zmieszanych) odpadów komunalnych, bioodpadów stanowiących odpady komunalne oraz przeznaczonych do składowania pozostałości z sortowania odpadów komunalnych i pozostałości z procesu z mechaniczno – biologicznego przetwarzania niesegregowanych (zmieszanych) odpadów komunalnych.</w:t>
      </w:r>
    </w:p>
    <w:p w:rsidR="00155A58" w:rsidRPr="00307BE9" w:rsidRDefault="00155A58" w:rsidP="00155A58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>Potrzeby inwestycyjne związane z gospodarowaniem odpadami komunalnymi.</w:t>
      </w:r>
    </w:p>
    <w:p w:rsidR="00155A58" w:rsidRPr="00307BE9" w:rsidRDefault="00155A58" w:rsidP="00155A58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>Koszty poniesione w związku z odbieraniem, odzyskiem, recyklingiem i unieszkodliwianiem odpadów komunalnych w podziale na wpływy, wydatki i  nadwyżki z opłat za gospodarowanie odpadami komunalnymi.</w:t>
      </w:r>
    </w:p>
    <w:p w:rsidR="00155A58" w:rsidRPr="00307BE9" w:rsidRDefault="00155A58" w:rsidP="00155A58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 xml:space="preserve">Liczba mieszkańców. </w:t>
      </w:r>
    </w:p>
    <w:p w:rsidR="00155A58" w:rsidRPr="00307BE9" w:rsidRDefault="00155A58" w:rsidP="00155A58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 xml:space="preserve">Liczba właścicieli nieruchomości, którzy nie zawarli umowy, o której mowa w art. 6 ust. 1,    </w:t>
      </w:r>
      <w:r>
        <w:rPr>
          <w:bCs/>
        </w:rPr>
        <w:t xml:space="preserve">       </w:t>
      </w:r>
      <w:r w:rsidRPr="00307BE9">
        <w:rPr>
          <w:bCs/>
        </w:rPr>
        <w:t>w imieniu których gmina powinna podjąć działania, o których mowa w art. 6 ust. 6 – 12.</w:t>
      </w:r>
    </w:p>
    <w:p w:rsidR="00155A58" w:rsidRPr="00307BE9" w:rsidRDefault="00155A58" w:rsidP="00155A58">
      <w:pPr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>Ilość odpadów komunalnych wytwarzanych na terenie gminy Miasto Stoczek Łukowski.</w:t>
      </w:r>
    </w:p>
    <w:p w:rsidR="00155A58" w:rsidRPr="00307BE9" w:rsidRDefault="00155A58" w:rsidP="00155A58">
      <w:pPr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07BE9">
        <w:rPr>
          <w:bCs/>
        </w:rPr>
        <w:t>Ilość odebranych z terenu miasta Stoczek Łukowski niesegregowanych (zmieszanych) odpadów komunalnych, bioodpadów stanowiących odpady komunalne oraz przeznaczonych do składowania pozostałości z sortowania  odpadów komunalnych i pozostałości z procesu mechaniczno- biologicznego przetwarzania niesegregowanych</w:t>
      </w:r>
      <w:r>
        <w:rPr>
          <w:bCs/>
        </w:rPr>
        <w:t xml:space="preserve"> </w:t>
      </w:r>
      <w:r w:rsidRPr="00307BE9">
        <w:rPr>
          <w:bCs/>
        </w:rPr>
        <w:t>(zmieszanych) odpadów komunalnych.</w:t>
      </w:r>
    </w:p>
    <w:p w:rsidR="00155A58" w:rsidRPr="00C555C0" w:rsidRDefault="00155A58" w:rsidP="00155A58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left="754" w:hanging="397"/>
        <w:jc w:val="both"/>
        <w:rPr>
          <w:b/>
        </w:rPr>
      </w:pPr>
      <w:r w:rsidRPr="00CD6B53">
        <w:rPr>
          <w:b/>
        </w:rPr>
        <w:t>Charakterystyka systemu gospodarowania odpadam</w:t>
      </w:r>
      <w:r>
        <w:rPr>
          <w:b/>
        </w:rPr>
        <w:t xml:space="preserve">i komunalnymi na terenie miasta Stoczek </w:t>
      </w:r>
      <w:r w:rsidRPr="00CD6B53">
        <w:rPr>
          <w:b/>
        </w:rPr>
        <w:t>Łukowski w 20</w:t>
      </w:r>
      <w:r>
        <w:rPr>
          <w:b/>
        </w:rPr>
        <w:t>2</w:t>
      </w:r>
      <w:r w:rsidR="009A043C">
        <w:rPr>
          <w:b/>
        </w:rPr>
        <w:t>2</w:t>
      </w:r>
      <w:r w:rsidRPr="00CD6B53">
        <w:rPr>
          <w:b/>
        </w:rPr>
        <w:t xml:space="preserve"> roku</w:t>
      </w:r>
      <w:r>
        <w:rPr>
          <w:b/>
        </w:rPr>
        <w:t>.</w:t>
      </w:r>
    </w:p>
    <w:p w:rsidR="00155A58" w:rsidRDefault="00155A58" w:rsidP="00155A58">
      <w:pPr>
        <w:jc w:val="both"/>
        <w:rPr>
          <w:rFonts w:asciiTheme="majorHAnsi" w:hAnsiTheme="majorHAnsi" w:cs="Times New Roman"/>
          <w:sz w:val="24"/>
          <w:szCs w:val="24"/>
        </w:rPr>
      </w:pPr>
      <w:r w:rsidRPr="00307BE9">
        <w:rPr>
          <w:rFonts w:asciiTheme="majorHAnsi" w:hAnsiTheme="majorHAnsi" w:cs="Times New Roman"/>
          <w:sz w:val="24"/>
          <w:szCs w:val="24"/>
        </w:rPr>
        <w:t xml:space="preserve">Zgodnie z uchwałą Rady Miasta wybrana została metoda ustalania opłaty za odpady od liczby mieszkańców zamieszkujących daną nieruchomość. </w:t>
      </w:r>
      <w:r>
        <w:rPr>
          <w:rFonts w:asciiTheme="majorHAnsi" w:hAnsiTheme="majorHAnsi" w:cs="Times New Roman"/>
          <w:sz w:val="24"/>
          <w:szCs w:val="24"/>
        </w:rPr>
        <w:t xml:space="preserve">Stawka opłaty wynosi 25 zł miesięcznie od jednej osoby. </w:t>
      </w:r>
    </w:p>
    <w:p w:rsidR="00155A58" w:rsidRDefault="00155A58" w:rsidP="00155A58">
      <w:pPr>
        <w:jc w:val="both"/>
        <w:rPr>
          <w:sz w:val="24"/>
          <w:szCs w:val="24"/>
        </w:rPr>
      </w:pPr>
      <w:r w:rsidRPr="00A47092">
        <w:rPr>
          <w:sz w:val="24"/>
          <w:szCs w:val="24"/>
        </w:rPr>
        <w:t>W ramach systemu gospodarowania odpadami komunalnymi miasto Stoczek Łukowski odbiera</w:t>
      </w:r>
      <w:r>
        <w:rPr>
          <w:sz w:val="24"/>
          <w:szCs w:val="24"/>
        </w:rPr>
        <w:t>ło w omawianym roku</w:t>
      </w:r>
      <w:r w:rsidRPr="00A47092">
        <w:rPr>
          <w:sz w:val="24"/>
          <w:szCs w:val="24"/>
        </w:rPr>
        <w:t xml:space="preserve"> odpady komunalne z nieruchomości zamieszkałych zlokalizowanych na  terenie miasta. </w:t>
      </w:r>
      <w:r>
        <w:rPr>
          <w:sz w:val="24"/>
          <w:szCs w:val="24"/>
        </w:rPr>
        <w:t xml:space="preserve"> </w:t>
      </w:r>
      <w:r w:rsidRPr="003116A4">
        <w:rPr>
          <w:rFonts w:cs="Times New Roman"/>
        </w:rPr>
        <w:t>Właściciele nieruchomości niezamieszkałych zobowiązani są do zawarcia indywidualnych umów na odbiór odpadów komunalnych z podmiotem wpisanym do rejestru działalności regulowanej w zakresie odbierania odpadów komunalnych – na zasadzie wolnego wyboru.</w:t>
      </w:r>
    </w:p>
    <w:p w:rsidR="00155A58" w:rsidRDefault="00155A58" w:rsidP="00155A58">
      <w:pPr>
        <w:jc w:val="both"/>
      </w:pPr>
      <w:r>
        <w:t>Właściciele nieruchomości mają możliwość pozbywania się każdej ilości wytworzonych odpadów komunalnych.  Zbieranie odpadów w sposób selektywny obejmuje następujące rodzaje odpadów:</w:t>
      </w:r>
    </w:p>
    <w:p w:rsidR="00155A58" w:rsidRDefault="00155A58" w:rsidP="00155A58">
      <w:pPr>
        <w:numPr>
          <w:ilvl w:val="0"/>
          <w:numId w:val="7"/>
        </w:numPr>
        <w:spacing w:after="0" w:line="240" w:lineRule="auto"/>
        <w:jc w:val="both"/>
      </w:pPr>
      <w:r>
        <w:t>w pojemniku lub worku brązowym: odpady biodegradowalne,</w:t>
      </w:r>
    </w:p>
    <w:p w:rsidR="00155A58" w:rsidRDefault="00155A58" w:rsidP="00155A58">
      <w:pPr>
        <w:numPr>
          <w:ilvl w:val="0"/>
          <w:numId w:val="7"/>
        </w:numPr>
        <w:spacing w:after="0" w:line="240" w:lineRule="auto"/>
        <w:jc w:val="both"/>
      </w:pPr>
      <w:r>
        <w:t>w pojemniku lub worku żółtym: tworzywa sztuczne, drobne metale,</w:t>
      </w:r>
    </w:p>
    <w:p w:rsidR="00155A58" w:rsidRDefault="00155A58" w:rsidP="00155A58">
      <w:pPr>
        <w:numPr>
          <w:ilvl w:val="0"/>
          <w:numId w:val="7"/>
        </w:numPr>
        <w:spacing w:after="0" w:line="240" w:lineRule="auto"/>
        <w:jc w:val="both"/>
      </w:pPr>
      <w:r>
        <w:t>w pojemniku lub worku niebieskim: papier i tektura,</w:t>
      </w:r>
    </w:p>
    <w:p w:rsidR="00155A58" w:rsidRDefault="00155A58" w:rsidP="00155A58">
      <w:pPr>
        <w:numPr>
          <w:ilvl w:val="0"/>
          <w:numId w:val="7"/>
        </w:numPr>
        <w:spacing w:after="0" w:line="240" w:lineRule="auto"/>
        <w:jc w:val="both"/>
      </w:pPr>
      <w:r>
        <w:t>w pojemniku lub worku zielonym: opakowania ze szkła,</w:t>
      </w:r>
    </w:p>
    <w:p w:rsidR="00155A58" w:rsidRDefault="00155A58" w:rsidP="00155A58">
      <w:pPr>
        <w:numPr>
          <w:ilvl w:val="0"/>
          <w:numId w:val="7"/>
        </w:numPr>
        <w:spacing w:after="0" w:line="240" w:lineRule="auto"/>
        <w:jc w:val="both"/>
      </w:pPr>
      <w:r>
        <w:t>w pojemniku lub worku czarnym: odpady zmieszane.</w:t>
      </w:r>
    </w:p>
    <w:p w:rsidR="00155A58" w:rsidRDefault="00155A58" w:rsidP="00155A58">
      <w:pPr>
        <w:spacing w:after="0" w:line="240" w:lineRule="auto"/>
        <w:ind w:left="1080"/>
        <w:jc w:val="both"/>
      </w:pPr>
    </w:p>
    <w:p w:rsidR="00155A58" w:rsidRDefault="00155A58" w:rsidP="00155A58">
      <w:pPr>
        <w:jc w:val="both"/>
      </w:pPr>
      <w:r>
        <w:t xml:space="preserve">Mieszkańcy miasta w ramach wnoszonej opłaty mogą pozbywać się następujących problemowych odpadów: </w:t>
      </w:r>
    </w:p>
    <w:p w:rsidR="00155A58" w:rsidRDefault="00155A58" w:rsidP="00155A58">
      <w:pPr>
        <w:numPr>
          <w:ilvl w:val="0"/>
          <w:numId w:val="2"/>
        </w:numPr>
        <w:spacing w:after="0" w:line="240" w:lineRule="auto"/>
        <w:jc w:val="both"/>
      </w:pPr>
      <w:r>
        <w:t>Przeterminowane leki i chemikalia,</w:t>
      </w:r>
    </w:p>
    <w:p w:rsidR="00155A58" w:rsidRDefault="00155A58" w:rsidP="00155A58">
      <w:pPr>
        <w:numPr>
          <w:ilvl w:val="0"/>
          <w:numId w:val="2"/>
        </w:numPr>
        <w:spacing w:after="0" w:line="240" w:lineRule="auto"/>
        <w:jc w:val="both"/>
      </w:pPr>
      <w:r>
        <w:t>Zużyte baterie i akumulatory,</w:t>
      </w:r>
    </w:p>
    <w:p w:rsidR="00155A58" w:rsidRDefault="00155A58" w:rsidP="00155A58">
      <w:pPr>
        <w:numPr>
          <w:ilvl w:val="0"/>
          <w:numId w:val="2"/>
        </w:numPr>
        <w:spacing w:after="0" w:line="240" w:lineRule="auto"/>
        <w:jc w:val="both"/>
      </w:pPr>
      <w:r>
        <w:t>Zużyty sprzęt elektryczny i elektroniczny,</w:t>
      </w:r>
    </w:p>
    <w:p w:rsidR="00155A58" w:rsidRDefault="00155A58" w:rsidP="00155A58">
      <w:pPr>
        <w:numPr>
          <w:ilvl w:val="0"/>
          <w:numId w:val="2"/>
        </w:numPr>
        <w:spacing w:after="0" w:line="240" w:lineRule="auto"/>
        <w:jc w:val="both"/>
      </w:pPr>
      <w:r>
        <w:t>Zużyte opony,</w:t>
      </w:r>
    </w:p>
    <w:p w:rsidR="00155A58" w:rsidRDefault="00155A58" w:rsidP="00155A58">
      <w:pPr>
        <w:numPr>
          <w:ilvl w:val="0"/>
          <w:numId w:val="2"/>
        </w:numPr>
        <w:spacing w:after="0" w:line="240" w:lineRule="auto"/>
        <w:jc w:val="both"/>
      </w:pPr>
      <w:r>
        <w:t>Meble i inne odpady wielkogabarytowe,</w:t>
      </w:r>
    </w:p>
    <w:p w:rsidR="00155A58" w:rsidRDefault="00155A58" w:rsidP="00155A58">
      <w:pPr>
        <w:numPr>
          <w:ilvl w:val="0"/>
          <w:numId w:val="2"/>
        </w:numPr>
        <w:spacing w:after="0" w:line="240" w:lineRule="auto"/>
        <w:jc w:val="both"/>
      </w:pPr>
      <w:r>
        <w:t>Odpady budowlane i rozbiórkowe stanowiące odpady komunalne,</w:t>
      </w:r>
    </w:p>
    <w:p w:rsidR="00155A58" w:rsidRDefault="00155A58" w:rsidP="00155A58">
      <w:pPr>
        <w:numPr>
          <w:ilvl w:val="0"/>
          <w:numId w:val="2"/>
        </w:numPr>
        <w:spacing w:after="0" w:line="240" w:lineRule="auto"/>
        <w:jc w:val="both"/>
      </w:pPr>
      <w:r>
        <w:t>Odzież i tekstylia.</w:t>
      </w:r>
    </w:p>
    <w:p w:rsidR="00155A58" w:rsidRDefault="00155A58" w:rsidP="00155A58">
      <w:pPr>
        <w:spacing w:after="0" w:line="240" w:lineRule="auto"/>
        <w:ind w:left="1080"/>
        <w:jc w:val="both"/>
      </w:pPr>
    </w:p>
    <w:p w:rsidR="00155A58" w:rsidRDefault="00155A58" w:rsidP="00155A58">
      <w:pPr>
        <w:jc w:val="both"/>
      </w:pPr>
      <w:r>
        <w:t>W/w odpady należy dostarczyć we własnym zakresie do Punktu Selektywnej Zbiórki Odpadów Komunalnych (PSZOK), który zlokalizowany jest na terenie Miejskiego Zakładu Gospodarki Komunalnej w Stoczku Łukowskim przy ulicy Kościelnej 7.</w:t>
      </w:r>
    </w:p>
    <w:p w:rsidR="00155A58" w:rsidRPr="002459DB" w:rsidRDefault="00155A58" w:rsidP="00155A58">
      <w:pPr>
        <w:numPr>
          <w:ilvl w:val="1"/>
          <w:numId w:val="5"/>
        </w:numPr>
        <w:tabs>
          <w:tab w:val="clear" w:pos="1440"/>
          <w:tab w:val="left" w:pos="900"/>
        </w:tabs>
        <w:spacing w:after="0" w:line="240" w:lineRule="auto"/>
        <w:ind w:left="896" w:hanging="539"/>
        <w:rPr>
          <w:b/>
        </w:rPr>
      </w:pPr>
      <w:r w:rsidRPr="002459DB">
        <w:rPr>
          <w:b/>
        </w:rPr>
        <w:t>Możliwości przetwarzania zmieszanych odpadów komunalnych, odpadów zielonych oraz pozostałości z sortowania i pozostałości z mechaniczno – biologicznego przetwarzania odpadów komunalnych przeznaczonych do składowania.</w:t>
      </w:r>
    </w:p>
    <w:p w:rsidR="00155A58" w:rsidRDefault="00155A58" w:rsidP="00155A58">
      <w:pPr>
        <w:jc w:val="both"/>
      </w:pPr>
      <w:r>
        <w:t>Zapisy art. 9tb u.c.p.b. nakładają na gminę obowiązek przeanalizowania możliwości przetwarzania zmieszanych odpadów komunalnych, odpadów zielonych oraz pozostałości z sortowania odpadów komunalnych przeznaczonych do składowania. Zgodnie z art. 9e u.c.p.g. podmiot odbierający odpady komunalne od właścicieli nieruchomości jest obowiązany do przekazywania zmieszanych odpadów komunalnych, odpadów zielonych oraz pozostałości z sortowania odpadów komunalnych przeznaczonych do składowania do instalacji do przetwarzania odpadów komunalnych.</w:t>
      </w:r>
    </w:p>
    <w:p w:rsidR="00155A58" w:rsidRDefault="00155A58" w:rsidP="00155A58">
      <w:pPr>
        <w:jc w:val="both"/>
      </w:pPr>
      <w:r>
        <w:t>Działalność w zakresie odbierania odpadów komunalnych od właścicieli nieruchomości jest działalnością regulowaną w rozumieniu ustawy z dnia 6 marca 2018 r. Prawo przedsiębiorców (Dz. U. z 2021 r, poz. 162), dla której prowadzony jest rejestr obejmujący przedsiębiorców mogących prowadzić taką działalność na terenie miasta Stoczek Łukowski. W 202</w:t>
      </w:r>
      <w:r w:rsidR="009A043C">
        <w:t>2</w:t>
      </w:r>
      <w:r>
        <w:t xml:space="preserve"> roku w przedmiotowym rejestrze figurowali następujący przedsiębiorcy:</w:t>
      </w:r>
    </w:p>
    <w:tbl>
      <w:tblPr>
        <w:tblStyle w:val="Tabela-Siatka"/>
        <w:tblW w:w="9067" w:type="dxa"/>
        <w:tblLayout w:type="fixed"/>
        <w:tblLook w:val="01E0" w:firstRow="1" w:lastRow="1" w:firstColumn="1" w:lastColumn="1" w:noHBand="0" w:noVBand="0"/>
      </w:tblPr>
      <w:tblGrid>
        <w:gridCol w:w="468"/>
        <w:gridCol w:w="1654"/>
        <w:gridCol w:w="3543"/>
        <w:gridCol w:w="1985"/>
        <w:gridCol w:w="1417"/>
      </w:tblGrid>
      <w:tr w:rsidR="00155A58" w:rsidTr="001D2421">
        <w:tc>
          <w:tcPr>
            <w:tcW w:w="468" w:type="dxa"/>
          </w:tcPr>
          <w:p w:rsidR="00155A58" w:rsidRDefault="00155A58" w:rsidP="001D2421">
            <w:r>
              <w:t>Lp</w:t>
            </w:r>
          </w:p>
        </w:tc>
        <w:tc>
          <w:tcPr>
            <w:tcW w:w="1654" w:type="dxa"/>
          </w:tcPr>
          <w:p w:rsidR="00155A58" w:rsidRDefault="00155A58" w:rsidP="001D2421">
            <w:r>
              <w:t>Nr rejestrowy</w:t>
            </w:r>
          </w:p>
        </w:tc>
        <w:tc>
          <w:tcPr>
            <w:tcW w:w="3543" w:type="dxa"/>
          </w:tcPr>
          <w:p w:rsidR="00155A58" w:rsidRDefault="00155A58" w:rsidP="001D2421">
            <w:r>
              <w:t>Nazwa firmy</w:t>
            </w:r>
          </w:p>
        </w:tc>
        <w:tc>
          <w:tcPr>
            <w:tcW w:w="1985" w:type="dxa"/>
          </w:tcPr>
          <w:p w:rsidR="00155A58" w:rsidRDefault="00155A58" w:rsidP="001D2421">
            <w:r>
              <w:t>Miejscowość</w:t>
            </w:r>
          </w:p>
          <w:p w:rsidR="00155A58" w:rsidRDefault="00155A58" w:rsidP="001D2421"/>
        </w:tc>
        <w:tc>
          <w:tcPr>
            <w:tcW w:w="1417" w:type="dxa"/>
          </w:tcPr>
          <w:p w:rsidR="00155A58" w:rsidRDefault="00155A58" w:rsidP="001D2421">
            <w:r>
              <w:t>NIP</w:t>
            </w:r>
          </w:p>
        </w:tc>
      </w:tr>
      <w:tr w:rsidR="00155A58" w:rsidTr="001D2421">
        <w:tc>
          <w:tcPr>
            <w:tcW w:w="468" w:type="dxa"/>
          </w:tcPr>
          <w:p w:rsidR="00155A58" w:rsidRPr="00A23C9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1</w:t>
            </w:r>
          </w:p>
        </w:tc>
        <w:tc>
          <w:tcPr>
            <w:tcW w:w="1654" w:type="dxa"/>
          </w:tcPr>
          <w:p w:rsidR="00155A58" w:rsidRPr="00A23C9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O.RDR.1.</w:t>
            </w:r>
            <w:r>
              <w:rPr>
                <w:sz w:val="18"/>
                <w:szCs w:val="18"/>
              </w:rPr>
              <w:t>2013</w:t>
            </w:r>
          </w:p>
          <w:p w:rsidR="00155A58" w:rsidRPr="00A23C98" w:rsidRDefault="00155A58" w:rsidP="001D2421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55A58" w:rsidRPr="00A23C9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Przedsiębiorstwo Gospodarko Komunalnej i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Mieszkaniowej  w Rykach Sp. z o.o.</w:t>
            </w:r>
          </w:p>
        </w:tc>
        <w:tc>
          <w:tcPr>
            <w:tcW w:w="1985" w:type="dxa"/>
          </w:tcPr>
          <w:p w:rsidR="00155A58" w:rsidRDefault="00155A58" w:rsidP="001D2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08-500 </w:t>
            </w:r>
            <w:r w:rsidRPr="00A23C98">
              <w:rPr>
                <w:sz w:val="18"/>
                <w:szCs w:val="18"/>
              </w:rPr>
              <w:t>Ryki</w:t>
            </w:r>
          </w:p>
          <w:p w:rsidR="00155A58" w:rsidRPr="00A23C9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ul. Słowackiego 5</w:t>
            </w:r>
          </w:p>
        </w:tc>
        <w:tc>
          <w:tcPr>
            <w:tcW w:w="1417" w:type="dxa"/>
          </w:tcPr>
          <w:p w:rsidR="00155A58" w:rsidRPr="00A23C9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716</w:t>
            </w:r>
            <w:r>
              <w:rPr>
                <w:sz w:val="18"/>
                <w:szCs w:val="18"/>
              </w:rPr>
              <w:t> </w:t>
            </w:r>
            <w:r w:rsidRPr="00A23C9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05</w:t>
            </w:r>
          </w:p>
        </w:tc>
      </w:tr>
      <w:tr w:rsidR="00155A58" w:rsidTr="001D2421">
        <w:tc>
          <w:tcPr>
            <w:tcW w:w="468" w:type="dxa"/>
          </w:tcPr>
          <w:p w:rsidR="00155A58" w:rsidRPr="00A23C9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2.</w:t>
            </w:r>
          </w:p>
        </w:tc>
        <w:tc>
          <w:tcPr>
            <w:tcW w:w="1654" w:type="dxa"/>
          </w:tcPr>
          <w:p w:rsidR="00155A58" w:rsidRPr="00A23C9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O.RDR.3.</w:t>
            </w:r>
            <w:r>
              <w:rPr>
                <w:sz w:val="18"/>
                <w:szCs w:val="18"/>
              </w:rPr>
              <w:t>2012</w:t>
            </w:r>
          </w:p>
          <w:p w:rsidR="00155A58" w:rsidRPr="00A23C98" w:rsidRDefault="00155A58" w:rsidP="001D2421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55A58" w:rsidRPr="00A23C9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Ekolider Jarosław Wyglądała</w:t>
            </w:r>
          </w:p>
        </w:tc>
        <w:tc>
          <w:tcPr>
            <w:tcW w:w="1985" w:type="dxa"/>
          </w:tcPr>
          <w:p w:rsidR="00155A5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 xml:space="preserve">Lucin   4 </w:t>
            </w:r>
          </w:p>
          <w:p w:rsidR="00155A58" w:rsidRPr="00A23C98" w:rsidRDefault="00155A58" w:rsidP="001D2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08-400 Garwolin</w:t>
            </w:r>
          </w:p>
        </w:tc>
        <w:tc>
          <w:tcPr>
            <w:tcW w:w="1417" w:type="dxa"/>
          </w:tcPr>
          <w:p w:rsidR="00155A58" w:rsidRPr="00A23C9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826</w:t>
            </w:r>
            <w:r>
              <w:rPr>
                <w:sz w:val="18"/>
                <w:szCs w:val="18"/>
              </w:rPr>
              <w:t> </w:t>
            </w:r>
            <w:r w:rsidRPr="00A23C98">
              <w:rPr>
                <w:sz w:val="18"/>
                <w:szCs w:val="18"/>
              </w:rPr>
              <w:t>001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95</w:t>
            </w:r>
          </w:p>
        </w:tc>
      </w:tr>
      <w:tr w:rsidR="00155A58" w:rsidTr="001D2421">
        <w:tc>
          <w:tcPr>
            <w:tcW w:w="468" w:type="dxa"/>
          </w:tcPr>
          <w:p w:rsidR="00155A58" w:rsidRPr="00A23C9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3.</w:t>
            </w:r>
          </w:p>
        </w:tc>
        <w:tc>
          <w:tcPr>
            <w:tcW w:w="1654" w:type="dxa"/>
          </w:tcPr>
          <w:p w:rsidR="00155A58" w:rsidRPr="00A23C9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O.RDR.7.</w:t>
            </w:r>
            <w:r>
              <w:rPr>
                <w:sz w:val="18"/>
                <w:szCs w:val="18"/>
              </w:rPr>
              <w:t>2013</w:t>
            </w:r>
          </w:p>
          <w:p w:rsidR="00155A58" w:rsidRPr="00A23C98" w:rsidRDefault="00155A58" w:rsidP="001D2421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55A58" w:rsidRPr="00A23C9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PUK SERWIS – Spółka z ograniczoną odpowiedzialnością</w:t>
            </w:r>
          </w:p>
        </w:tc>
        <w:tc>
          <w:tcPr>
            <w:tcW w:w="1985" w:type="dxa"/>
          </w:tcPr>
          <w:p w:rsidR="00155A58" w:rsidRPr="00A23C98" w:rsidRDefault="00155A58" w:rsidP="001D2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08-110 </w:t>
            </w:r>
            <w:r w:rsidRPr="00A23C98">
              <w:rPr>
                <w:sz w:val="18"/>
                <w:szCs w:val="18"/>
              </w:rPr>
              <w:t>Siedlce</w:t>
            </w:r>
          </w:p>
        </w:tc>
        <w:tc>
          <w:tcPr>
            <w:tcW w:w="1417" w:type="dxa"/>
          </w:tcPr>
          <w:p w:rsidR="00155A58" w:rsidRPr="00A23C98" w:rsidRDefault="00155A58" w:rsidP="001D2421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821</w:t>
            </w:r>
            <w:r>
              <w:rPr>
                <w:sz w:val="18"/>
                <w:szCs w:val="18"/>
              </w:rPr>
              <w:t> </w:t>
            </w:r>
            <w:r w:rsidRPr="00A23C98">
              <w:rPr>
                <w:sz w:val="18"/>
                <w:szCs w:val="18"/>
              </w:rPr>
              <w:t>223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 xml:space="preserve"> </w:t>
            </w:r>
            <w:r w:rsidRPr="00A23C98">
              <w:rPr>
                <w:sz w:val="18"/>
                <w:szCs w:val="18"/>
              </w:rPr>
              <w:t>09</w:t>
            </w:r>
          </w:p>
        </w:tc>
      </w:tr>
      <w:tr w:rsidR="009A043C" w:rsidTr="001D2421">
        <w:tc>
          <w:tcPr>
            <w:tcW w:w="468" w:type="dxa"/>
          </w:tcPr>
          <w:p w:rsidR="009A043C" w:rsidRPr="00A23C98" w:rsidRDefault="009A043C" w:rsidP="009A043C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4.</w:t>
            </w:r>
          </w:p>
        </w:tc>
        <w:tc>
          <w:tcPr>
            <w:tcW w:w="1654" w:type="dxa"/>
          </w:tcPr>
          <w:p w:rsidR="009A043C" w:rsidRPr="006C195F" w:rsidRDefault="009A043C" w:rsidP="009A043C">
            <w:r w:rsidRPr="006C195F">
              <w:t>O.RDR.</w:t>
            </w:r>
            <w:r>
              <w:t>10</w:t>
            </w:r>
            <w:r w:rsidRPr="006C195F">
              <w:t>.20</w:t>
            </w:r>
            <w:r>
              <w:t>20</w:t>
            </w:r>
          </w:p>
        </w:tc>
        <w:tc>
          <w:tcPr>
            <w:tcW w:w="3543" w:type="dxa"/>
          </w:tcPr>
          <w:p w:rsidR="009A043C" w:rsidRPr="00F32580" w:rsidRDefault="009A043C" w:rsidP="009A043C">
            <w:pPr>
              <w:rPr>
                <w:lang w:val="en-US"/>
              </w:rPr>
            </w:pPr>
            <w:r w:rsidRPr="00F32580">
              <w:rPr>
                <w:lang w:val="en-US"/>
              </w:rPr>
              <w:t>ECOGLOBE Sp o.o. s</w:t>
            </w:r>
            <w:r>
              <w:rPr>
                <w:lang w:val="en-US"/>
              </w:rPr>
              <w:t>p.k</w:t>
            </w:r>
          </w:p>
        </w:tc>
        <w:tc>
          <w:tcPr>
            <w:tcW w:w="1985" w:type="dxa"/>
          </w:tcPr>
          <w:p w:rsidR="009A043C" w:rsidRDefault="009A043C" w:rsidP="009A043C">
            <w:r>
              <w:t>Międzyrzec Podlaski</w:t>
            </w:r>
          </w:p>
          <w:p w:rsidR="009A043C" w:rsidRPr="006C195F" w:rsidRDefault="009A043C" w:rsidP="009A043C">
            <w:r>
              <w:t>Ul. Kościuszki 107 D</w:t>
            </w:r>
          </w:p>
        </w:tc>
        <w:tc>
          <w:tcPr>
            <w:tcW w:w="1417" w:type="dxa"/>
          </w:tcPr>
          <w:p w:rsidR="009A043C" w:rsidRPr="006C195F" w:rsidRDefault="009A043C" w:rsidP="009A043C">
            <w:r>
              <w:t>537 265 37 64</w:t>
            </w:r>
          </w:p>
        </w:tc>
      </w:tr>
      <w:tr w:rsidR="009A043C" w:rsidRPr="003428A0" w:rsidTr="001D2421">
        <w:trPr>
          <w:trHeight w:val="530"/>
        </w:trPr>
        <w:tc>
          <w:tcPr>
            <w:tcW w:w="468" w:type="dxa"/>
          </w:tcPr>
          <w:p w:rsidR="009A043C" w:rsidRPr="00A23C98" w:rsidRDefault="009A043C" w:rsidP="009A0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4" w:type="dxa"/>
          </w:tcPr>
          <w:p w:rsidR="009A043C" w:rsidRDefault="009A043C" w:rsidP="009A043C">
            <w:r w:rsidRPr="006C195F">
              <w:t>O.RDR.</w:t>
            </w:r>
            <w:r>
              <w:t>11</w:t>
            </w:r>
            <w:r w:rsidRPr="006C195F">
              <w:t>.20</w:t>
            </w:r>
            <w:r>
              <w:t>20</w:t>
            </w:r>
          </w:p>
          <w:p w:rsidR="009A043C" w:rsidRPr="006C195F" w:rsidRDefault="009A043C" w:rsidP="009A043C"/>
        </w:tc>
        <w:tc>
          <w:tcPr>
            <w:tcW w:w="3543" w:type="dxa"/>
          </w:tcPr>
          <w:p w:rsidR="009A043C" w:rsidRPr="006C195F" w:rsidRDefault="009A043C" w:rsidP="009A043C">
            <w:r>
              <w:t>Koma Lublin sp. z o.o.</w:t>
            </w:r>
          </w:p>
        </w:tc>
        <w:tc>
          <w:tcPr>
            <w:tcW w:w="1985" w:type="dxa"/>
          </w:tcPr>
          <w:p w:rsidR="009A043C" w:rsidRDefault="009A043C" w:rsidP="009A043C">
            <w:r>
              <w:t>Lublin</w:t>
            </w:r>
          </w:p>
          <w:p w:rsidR="009A043C" w:rsidRPr="003428A0" w:rsidRDefault="009A043C" w:rsidP="009A043C">
            <w:pPr>
              <w:rPr>
                <w:sz w:val="18"/>
                <w:szCs w:val="18"/>
              </w:rPr>
            </w:pPr>
            <w:r>
              <w:t>Ul. Mełgiewska 11 E</w:t>
            </w:r>
          </w:p>
        </w:tc>
        <w:tc>
          <w:tcPr>
            <w:tcW w:w="1417" w:type="dxa"/>
          </w:tcPr>
          <w:p w:rsidR="009A043C" w:rsidRPr="006C195F" w:rsidRDefault="009A043C" w:rsidP="009A043C">
            <w:r>
              <w:t>946 267 96 34</w:t>
            </w:r>
          </w:p>
        </w:tc>
      </w:tr>
      <w:tr w:rsidR="009A043C" w:rsidRPr="003428A0" w:rsidTr="001D2421">
        <w:tc>
          <w:tcPr>
            <w:tcW w:w="468" w:type="dxa"/>
          </w:tcPr>
          <w:p w:rsidR="009A043C" w:rsidRPr="003428A0" w:rsidRDefault="009A043C" w:rsidP="009A04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654" w:type="dxa"/>
          </w:tcPr>
          <w:p w:rsidR="009A043C" w:rsidRDefault="009A043C" w:rsidP="009A043C">
            <w:r w:rsidRPr="006C195F">
              <w:t>O.RDR.</w:t>
            </w:r>
            <w:r>
              <w:t>12</w:t>
            </w:r>
            <w:r w:rsidRPr="006C195F">
              <w:t>.20</w:t>
            </w:r>
            <w:r>
              <w:t>20</w:t>
            </w:r>
          </w:p>
          <w:p w:rsidR="009A043C" w:rsidRPr="006C195F" w:rsidRDefault="009A043C" w:rsidP="009A043C"/>
        </w:tc>
        <w:tc>
          <w:tcPr>
            <w:tcW w:w="3543" w:type="dxa"/>
          </w:tcPr>
          <w:p w:rsidR="009A043C" w:rsidRPr="006C195F" w:rsidRDefault="009A043C" w:rsidP="009A043C">
            <w:r>
              <w:t>Koma sp. z o.o. sp.k.</w:t>
            </w:r>
          </w:p>
        </w:tc>
        <w:tc>
          <w:tcPr>
            <w:tcW w:w="1985" w:type="dxa"/>
          </w:tcPr>
          <w:p w:rsidR="009A043C" w:rsidRDefault="009A043C" w:rsidP="009A043C">
            <w:r>
              <w:t>Ełk</w:t>
            </w:r>
          </w:p>
          <w:p w:rsidR="009A043C" w:rsidRPr="003428A0" w:rsidRDefault="009A043C" w:rsidP="009A043C">
            <w:pPr>
              <w:rPr>
                <w:sz w:val="18"/>
                <w:szCs w:val="18"/>
              </w:rPr>
            </w:pPr>
            <w:r>
              <w:t>Ul. Sikorskiego 19C</w:t>
            </w:r>
          </w:p>
        </w:tc>
        <w:tc>
          <w:tcPr>
            <w:tcW w:w="1417" w:type="dxa"/>
          </w:tcPr>
          <w:p w:rsidR="009A043C" w:rsidRPr="006C195F" w:rsidRDefault="009A043C" w:rsidP="009A043C">
            <w:r>
              <w:t>848 186 01 85</w:t>
            </w:r>
          </w:p>
        </w:tc>
      </w:tr>
      <w:tr w:rsidR="009A043C" w:rsidRPr="003428A0" w:rsidTr="001D2421">
        <w:tc>
          <w:tcPr>
            <w:tcW w:w="468" w:type="dxa"/>
          </w:tcPr>
          <w:p w:rsidR="009A043C" w:rsidRPr="003428A0" w:rsidRDefault="009A043C" w:rsidP="009A0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54" w:type="dxa"/>
          </w:tcPr>
          <w:p w:rsidR="009A043C" w:rsidRPr="006C195F" w:rsidRDefault="009A043C" w:rsidP="009A043C">
            <w:r w:rsidRPr="006C195F">
              <w:t>O.RDR.</w:t>
            </w:r>
            <w:r>
              <w:t>13</w:t>
            </w:r>
            <w:r w:rsidRPr="006C195F">
              <w:t>.20</w:t>
            </w:r>
            <w:r>
              <w:t>20</w:t>
            </w:r>
          </w:p>
        </w:tc>
        <w:tc>
          <w:tcPr>
            <w:tcW w:w="3543" w:type="dxa"/>
          </w:tcPr>
          <w:p w:rsidR="009A043C" w:rsidRPr="006C195F" w:rsidRDefault="009A043C" w:rsidP="009A043C">
            <w:r>
              <w:t>Zakład Gospodarki Komunalnej Gminy Stanin sp. z o.o.</w:t>
            </w:r>
          </w:p>
        </w:tc>
        <w:tc>
          <w:tcPr>
            <w:tcW w:w="1985" w:type="dxa"/>
          </w:tcPr>
          <w:p w:rsidR="009A043C" w:rsidRDefault="009A043C" w:rsidP="009A043C">
            <w:r>
              <w:t>21-422 Stanin</w:t>
            </w:r>
          </w:p>
          <w:p w:rsidR="009A043C" w:rsidRPr="006C195F" w:rsidRDefault="009A043C" w:rsidP="009A043C">
            <w:r>
              <w:t>Stanin 62</w:t>
            </w:r>
          </w:p>
        </w:tc>
        <w:tc>
          <w:tcPr>
            <w:tcW w:w="1417" w:type="dxa"/>
          </w:tcPr>
          <w:p w:rsidR="009A043C" w:rsidRPr="006C195F" w:rsidRDefault="009A043C" w:rsidP="009A043C">
            <w:r>
              <w:t>825 217 95 92</w:t>
            </w:r>
          </w:p>
        </w:tc>
      </w:tr>
    </w:tbl>
    <w:p w:rsidR="00155A58" w:rsidRPr="003428A0" w:rsidRDefault="00155A58" w:rsidP="00155A58"/>
    <w:p w:rsidR="00155A58" w:rsidRPr="00A23C98" w:rsidRDefault="00155A58" w:rsidP="00155A58">
      <w:pPr>
        <w:tabs>
          <w:tab w:val="left" w:pos="902"/>
        </w:tabs>
        <w:ind w:left="754" w:hanging="397"/>
        <w:rPr>
          <w:b/>
        </w:rPr>
      </w:pPr>
      <w:r w:rsidRPr="002D5E6B">
        <w:rPr>
          <w:b/>
        </w:rPr>
        <w:t>4.</w:t>
      </w:r>
      <w:r>
        <w:rPr>
          <w:b/>
        </w:rPr>
        <w:tab/>
        <w:t xml:space="preserve"> Potrzeby inwestycyjne związane z gospodarowaniem odpadami komunalnymi</w:t>
      </w:r>
    </w:p>
    <w:p w:rsidR="00155A58" w:rsidRDefault="00155A58" w:rsidP="00155A58">
      <w:pPr>
        <w:jc w:val="both"/>
      </w:pPr>
      <w:r>
        <w:t>Na terenie Miasta Stoczek Łukowski nie ma instalacji przetwarzania odpadów komunalnych. Zgodnie z umową zawartą z podmiotem odbierającym odpady z terenu miasta, wszystkie zmieszane odpady komunalne, odpady zielone oraz pozostałości z sortowania odpadów komunalnych przeznaczonych do składowania przekazywane były do instalacji przetwarzania odpadów komunalnych -</w:t>
      </w:r>
      <w:r w:rsidRPr="0012162B">
        <w:t xml:space="preserve"> </w:t>
      </w:r>
      <w:r>
        <w:t>Zakład Zagospodarowania Odpadów „Adamki”</w:t>
      </w:r>
      <w:r w:rsidRPr="001F3679">
        <w:t xml:space="preserve"> </w:t>
      </w:r>
      <w:r>
        <w:t>w gm. Radzyń Podlaski. Pozostałe rodzaje odebranych odpadów po ich dosegregowaniu poddawane są procesowi recyklingu i termicznego przekształcenia przez specjalistyczne podmioty gospodarcze – poza instalacją regionalną. Inwestycje w ZZO Adamki realizowane są przez właściciela obiektu Związek Komunalny Gmin Powiatu Radzyńskiego.</w:t>
      </w:r>
    </w:p>
    <w:p w:rsidR="00155A58" w:rsidRDefault="00155A58" w:rsidP="00155A58">
      <w:pPr>
        <w:tabs>
          <w:tab w:val="left" w:pos="1015"/>
        </w:tabs>
        <w:ind w:left="1106" w:hanging="746"/>
        <w:rPr>
          <w:b/>
        </w:rPr>
      </w:pPr>
      <w:r w:rsidRPr="00595039">
        <w:rPr>
          <w:b/>
        </w:rPr>
        <w:t>5</w:t>
      </w:r>
      <w:r>
        <w:rPr>
          <w:b/>
        </w:rPr>
        <w:t>.</w:t>
      </w:r>
      <w:r>
        <w:rPr>
          <w:b/>
        </w:rPr>
        <w:tab/>
        <w:t>Koszty poniesione w związku z odbieraniem, odzyskiem, recyklingiem i unieszkodliwianiem odpadów komunalnych.</w:t>
      </w:r>
    </w:p>
    <w:p w:rsidR="00155A58" w:rsidRDefault="00155A58" w:rsidP="00155A5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Na podstawie art. 6 r. ust. 2 ustawy o utrzymaniu czystości i porządku, miasto pokrywa koszty funkcjonowania systemu gospodarowania odpadami komunalnymi tj. odbierania, transportu, odzysku i unieszkodliwiania odpadów komunalnych, tworzenia punktów selektywnego zbierania odpadów komunalnych oraz obsługi administracyjnej tego systemu.</w:t>
      </w:r>
    </w:p>
    <w:p w:rsidR="00155A58" w:rsidRPr="000D7939" w:rsidRDefault="00155A58" w:rsidP="00155A58">
      <w:pPr>
        <w:pStyle w:val="Bezodstpw"/>
        <w:rPr>
          <w:sz w:val="24"/>
          <w:szCs w:val="24"/>
        </w:rPr>
      </w:pPr>
    </w:p>
    <w:p w:rsidR="00155A58" w:rsidRPr="00A23C98" w:rsidRDefault="00155A58" w:rsidP="00155A58">
      <w:pPr>
        <w:rPr>
          <w:i/>
        </w:rPr>
      </w:pPr>
      <w:r w:rsidRPr="00FD7EB5">
        <w:rPr>
          <w:i/>
        </w:rPr>
        <w:t>Koszty związane z funkcjonowaniem systemu gospodarki odpadami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5"/>
        <w:gridCol w:w="3890"/>
        <w:gridCol w:w="2266"/>
        <w:gridCol w:w="2261"/>
      </w:tblGrid>
      <w:tr w:rsidR="00155A58" w:rsidTr="001D2421">
        <w:tc>
          <w:tcPr>
            <w:tcW w:w="9062" w:type="dxa"/>
            <w:gridSpan w:val="4"/>
          </w:tcPr>
          <w:p w:rsidR="00155A58" w:rsidRDefault="00155A58" w:rsidP="001D2421">
            <w:pPr>
              <w:jc w:val="center"/>
            </w:pPr>
            <w:r>
              <w:t>Zestawienie kosztów poniesionych przez Miasto Stoczek Łukowski w 2021 roku w związku z odbieraniem, odzyskiem, recyklingiem i unieszkodliwianiem odpadów komunalnych</w:t>
            </w:r>
          </w:p>
        </w:tc>
      </w:tr>
      <w:tr w:rsidR="00155A58" w:rsidTr="001D2421">
        <w:tc>
          <w:tcPr>
            <w:tcW w:w="645" w:type="dxa"/>
          </w:tcPr>
          <w:p w:rsidR="00155A58" w:rsidRDefault="00155A58" w:rsidP="001D2421">
            <w:pPr>
              <w:jc w:val="center"/>
            </w:pPr>
            <w:r>
              <w:t>L.p.</w:t>
            </w:r>
          </w:p>
        </w:tc>
        <w:tc>
          <w:tcPr>
            <w:tcW w:w="3890" w:type="dxa"/>
          </w:tcPr>
          <w:p w:rsidR="00155A58" w:rsidRDefault="00155A58" w:rsidP="001D2421">
            <w:pPr>
              <w:jc w:val="center"/>
            </w:pPr>
            <w:r>
              <w:t>Wyszczególnienie kosztów</w:t>
            </w:r>
          </w:p>
        </w:tc>
        <w:tc>
          <w:tcPr>
            <w:tcW w:w="2266" w:type="dxa"/>
          </w:tcPr>
          <w:p w:rsidR="00155A58" w:rsidRDefault="00155A58" w:rsidP="001D2421">
            <w:pPr>
              <w:jc w:val="center"/>
            </w:pPr>
            <w:r>
              <w:t>Koszty -</w:t>
            </w:r>
          </w:p>
          <w:p w:rsidR="00155A58" w:rsidRDefault="00155A58" w:rsidP="001D2421">
            <w:pPr>
              <w:jc w:val="center"/>
            </w:pPr>
            <w:r>
              <w:t>kwota w zł</w:t>
            </w:r>
          </w:p>
        </w:tc>
        <w:tc>
          <w:tcPr>
            <w:tcW w:w="2261" w:type="dxa"/>
          </w:tcPr>
          <w:p w:rsidR="00155A58" w:rsidRDefault="00155A58" w:rsidP="001D2421">
            <w:pPr>
              <w:jc w:val="center"/>
            </w:pPr>
            <w:r>
              <w:t>Udział w kosztach    %</w:t>
            </w:r>
          </w:p>
        </w:tc>
      </w:tr>
      <w:tr w:rsidR="00155A58" w:rsidTr="001D2421">
        <w:tc>
          <w:tcPr>
            <w:tcW w:w="645" w:type="dxa"/>
          </w:tcPr>
          <w:p w:rsidR="00155A58" w:rsidRDefault="00155A58" w:rsidP="001D2421">
            <w:r>
              <w:t>1.</w:t>
            </w:r>
          </w:p>
        </w:tc>
        <w:tc>
          <w:tcPr>
            <w:tcW w:w="3890" w:type="dxa"/>
          </w:tcPr>
          <w:p w:rsidR="00155A58" w:rsidRDefault="00155A58" w:rsidP="001D2421">
            <w:r>
              <w:t>Odbiór, transport i zagospodarowanie odpadów komunalnych</w:t>
            </w:r>
          </w:p>
        </w:tc>
        <w:tc>
          <w:tcPr>
            <w:tcW w:w="2266" w:type="dxa"/>
          </w:tcPr>
          <w:p w:rsidR="00155A58" w:rsidRPr="00287469" w:rsidRDefault="00166B8A" w:rsidP="001D242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609249,00</w:t>
            </w:r>
          </w:p>
        </w:tc>
        <w:tc>
          <w:tcPr>
            <w:tcW w:w="2261" w:type="dxa"/>
          </w:tcPr>
          <w:p w:rsidR="00155A58" w:rsidRPr="007A5D86" w:rsidRDefault="00155A58" w:rsidP="001D2421">
            <w:pPr>
              <w:jc w:val="right"/>
            </w:pPr>
            <w:r w:rsidRPr="007A5D86">
              <w:t>9</w:t>
            </w:r>
            <w:r>
              <w:t>9</w:t>
            </w:r>
            <w:r w:rsidRPr="007A5D86">
              <w:t>,</w:t>
            </w:r>
            <w:r w:rsidR="00166B8A">
              <w:t>7</w:t>
            </w:r>
          </w:p>
        </w:tc>
      </w:tr>
      <w:tr w:rsidR="00155A58" w:rsidTr="001D2421">
        <w:tc>
          <w:tcPr>
            <w:tcW w:w="645" w:type="dxa"/>
          </w:tcPr>
          <w:p w:rsidR="00155A58" w:rsidRDefault="00155A58" w:rsidP="001D2421">
            <w:r>
              <w:t>2.</w:t>
            </w:r>
          </w:p>
        </w:tc>
        <w:tc>
          <w:tcPr>
            <w:tcW w:w="3890" w:type="dxa"/>
          </w:tcPr>
          <w:p w:rsidR="00155A58" w:rsidRDefault="00155A58" w:rsidP="001D2421">
            <w:r>
              <w:t>Obsługa systemu: materiały biurowe, prowizja bankowa, nadzór eksploatacyjny programu, wynagrodzenie</w:t>
            </w:r>
            <w:r w:rsidR="00166B8A">
              <w:t xml:space="preserve"> itp.</w:t>
            </w:r>
          </w:p>
        </w:tc>
        <w:tc>
          <w:tcPr>
            <w:tcW w:w="2266" w:type="dxa"/>
          </w:tcPr>
          <w:p w:rsidR="00155A58" w:rsidRPr="00287469" w:rsidRDefault="00166B8A" w:rsidP="001D242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510,00</w:t>
            </w:r>
          </w:p>
        </w:tc>
        <w:tc>
          <w:tcPr>
            <w:tcW w:w="2261" w:type="dxa"/>
          </w:tcPr>
          <w:p w:rsidR="00155A58" w:rsidRPr="007A5D86" w:rsidRDefault="00155A58" w:rsidP="001D2421">
            <w:pPr>
              <w:jc w:val="right"/>
            </w:pPr>
            <w:r w:rsidRPr="007A5D86">
              <w:t>0,</w:t>
            </w:r>
            <w:r w:rsidR="00166B8A">
              <w:t>1</w:t>
            </w:r>
          </w:p>
        </w:tc>
      </w:tr>
      <w:tr w:rsidR="00166B8A" w:rsidTr="001D2421">
        <w:tc>
          <w:tcPr>
            <w:tcW w:w="645" w:type="dxa"/>
          </w:tcPr>
          <w:p w:rsidR="00166B8A" w:rsidRDefault="00166B8A" w:rsidP="001D2421">
            <w:r>
              <w:t>3,</w:t>
            </w:r>
          </w:p>
        </w:tc>
        <w:tc>
          <w:tcPr>
            <w:tcW w:w="3890" w:type="dxa"/>
          </w:tcPr>
          <w:p w:rsidR="00166B8A" w:rsidRDefault="00166B8A" w:rsidP="001D2421">
            <w:r>
              <w:t xml:space="preserve">Składka członkowska w Związku Gmin </w:t>
            </w:r>
          </w:p>
        </w:tc>
        <w:tc>
          <w:tcPr>
            <w:tcW w:w="2266" w:type="dxa"/>
          </w:tcPr>
          <w:p w:rsidR="00166B8A" w:rsidRDefault="00166B8A" w:rsidP="001D242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1241,00</w:t>
            </w:r>
          </w:p>
        </w:tc>
        <w:tc>
          <w:tcPr>
            <w:tcW w:w="2261" w:type="dxa"/>
          </w:tcPr>
          <w:p w:rsidR="00166B8A" w:rsidRPr="007A5D86" w:rsidRDefault="00166B8A" w:rsidP="001D2421">
            <w:pPr>
              <w:jc w:val="right"/>
            </w:pPr>
            <w:r>
              <w:t>0,2</w:t>
            </w:r>
          </w:p>
        </w:tc>
      </w:tr>
      <w:tr w:rsidR="00155A58" w:rsidTr="001D2421">
        <w:trPr>
          <w:trHeight w:val="297"/>
        </w:trPr>
        <w:tc>
          <w:tcPr>
            <w:tcW w:w="645" w:type="dxa"/>
          </w:tcPr>
          <w:p w:rsidR="00155A58" w:rsidRDefault="00155A58" w:rsidP="001D2421"/>
          <w:p w:rsidR="00155A58" w:rsidRDefault="00155A58" w:rsidP="001D2421"/>
          <w:p w:rsidR="00155A58" w:rsidRDefault="00155A58" w:rsidP="001D2421"/>
        </w:tc>
        <w:tc>
          <w:tcPr>
            <w:tcW w:w="3890" w:type="dxa"/>
          </w:tcPr>
          <w:p w:rsidR="00155A58" w:rsidRDefault="00155A58" w:rsidP="001D2421">
            <w:pPr>
              <w:jc w:val="center"/>
            </w:pPr>
          </w:p>
          <w:p w:rsidR="00155A58" w:rsidRDefault="00155A58" w:rsidP="001D2421">
            <w:pPr>
              <w:jc w:val="center"/>
            </w:pPr>
            <w:r>
              <w:t>Razem</w:t>
            </w:r>
          </w:p>
        </w:tc>
        <w:tc>
          <w:tcPr>
            <w:tcW w:w="2266" w:type="dxa"/>
          </w:tcPr>
          <w:p w:rsidR="00155A58" w:rsidRPr="00287469" w:rsidRDefault="00166B8A" w:rsidP="001D242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611000,00</w:t>
            </w:r>
          </w:p>
        </w:tc>
        <w:tc>
          <w:tcPr>
            <w:tcW w:w="2261" w:type="dxa"/>
          </w:tcPr>
          <w:p w:rsidR="00155A58" w:rsidRPr="007A5D86" w:rsidRDefault="00155A58" w:rsidP="001D2421">
            <w:pPr>
              <w:jc w:val="right"/>
            </w:pPr>
            <w:r w:rsidRPr="007A5D86">
              <w:t>100</w:t>
            </w:r>
          </w:p>
        </w:tc>
      </w:tr>
    </w:tbl>
    <w:p w:rsidR="00155A58" w:rsidRDefault="00155A58" w:rsidP="00155A58">
      <w:pPr>
        <w:rPr>
          <w:i/>
        </w:rPr>
      </w:pPr>
    </w:p>
    <w:p w:rsidR="00155A58" w:rsidRPr="006A5BE4" w:rsidRDefault="00155A58" w:rsidP="00155A58">
      <w:pPr>
        <w:rPr>
          <w:i/>
        </w:rPr>
      </w:pPr>
      <w:r w:rsidRPr="00FD7EB5">
        <w:rPr>
          <w:i/>
        </w:rPr>
        <w:t>Wpływy od mieszkańców i przedsiębiorców objętych systemem odbioru i zagospodarowania odpadów komunalnych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83"/>
        <w:gridCol w:w="1582"/>
        <w:gridCol w:w="1864"/>
        <w:gridCol w:w="1866"/>
        <w:gridCol w:w="1867"/>
      </w:tblGrid>
      <w:tr w:rsidR="005A661B" w:rsidTr="00CB7733">
        <w:trPr>
          <w:trHeight w:val="336"/>
        </w:trPr>
        <w:tc>
          <w:tcPr>
            <w:tcW w:w="9062" w:type="dxa"/>
            <w:gridSpan w:val="5"/>
          </w:tcPr>
          <w:p w:rsidR="005A661B" w:rsidRPr="00FD7EB5" w:rsidRDefault="005A661B" w:rsidP="001D2421">
            <w:pPr>
              <w:jc w:val="center"/>
            </w:pPr>
            <w:r w:rsidRPr="00FD7EB5">
              <w:t>Wpływy z tytułu opłat za gospodarowanie odpadami komunalnymi</w:t>
            </w:r>
            <w:r>
              <w:t xml:space="preserve"> w 2022 r</w:t>
            </w:r>
          </w:p>
          <w:p w:rsidR="005A661B" w:rsidRDefault="005A661B" w:rsidP="001D2421"/>
        </w:tc>
      </w:tr>
      <w:tr w:rsidR="005A661B" w:rsidTr="005A661B">
        <w:tc>
          <w:tcPr>
            <w:tcW w:w="1883" w:type="dxa"/>
          </w:tcPr>
          <w:p w:rsidR="005A661B" w:rsidRDefault="005A661B" w:rsidP="001D2421">
            <w:pPr>
              <w:jc w:val="center"/>
            </w:pPr>
            <w:r>
              <w:t xml:space="preserve">Przypis </w:t>
            </w:r>
          </w:p>
          <w:p w:rsidR="005A661B" w:rsidRDefault="005A661B" w:rsidP="001D2421">
            <w:pPr>
              <w:jc w:val="center"/>
            </w:pPr>
            <w:r>
              <w:t>zł</w:t>
            </w:r>
          </w:p>
        </w:tc>
        <w:tc>
          <w:tcPr>
            <w:tcW w:w="1582" w:type="dxa"/>
          </w:tcPr>
          <w:p w:rsidR="005A661B" w:rsidRDefault="005A661B" w:rsidP="001D2421">
            <w:pPr>
              <w:jc w:val="center"/>
            </w:pPr>
            <w:r>
              <w:t>odpis</w:t>
            </w:r>
          </w:p>
        </w:tc>
        <w:tc>
          <w:tcPr>
            <w:tcW w:w="1864" w:type="dxa"/>
          </w:tcPr>
          <w:p w:rsidR="005A661B" w:rsidRDefault="005A661B" w:rsidP="001D2421">
            <w:pPr>
              <w:jc w:val="center"/>
            </w:pPr>
            <w:r>
              <w:t>Wpływy</w:t>
            </w:r>
          </w:p>
          <w:p w:rsidR="005A661B" w:rsidRDefault="005A661B" w:rsidP="001D2421">
            <w:pPr>
              <w:jc w:val="center"/>
            </w:pPr>
            <w:r>
              <w:t>zł</w:t>
            </w:r>
          </w:p>
        </w:tc>
        <w:tc>
          <w:tcPr>
            <w:tcW w:w="1866" w:type="dxa"/>
          </w:tcPr>
          <w:p w:rsidR="005A661B" w:rsidRDefault="005A661B" w:rsidP="001D2421">
            <w:pPr>
              <w:jc w:val="center"/>
            </w:pPr>
            <w:r>
              <w:t>zadłużenie</w:t>
            </w:r>
          </w:p>
          <w:p w:rsidR="005A661B" w:rsidRDefault="005A661B" w:rsidP="001D2421">
            <w:pPr>
              <w:jc w:val="center"/>
            </w:pPr>
            <w:r>
              <w:t>zł</w:t>
            </w:r>
          </w:p>
        </w:tc>
        <w:tc>
          <w:tcPr>
            <w:tcW w:w="1867" w:type="dxa"/>
          </w:tcPr>
          <w:p w:rsidR="005A661B" w:rsidRDefault="005A661B" w:rsidP="001D2421">
            <w:pPr>
              <w:jc w:val="center"/>
            </w:pPr>
            <w:r>
              <w:t>% udział</w:t>
            </w:r>
          </w:p>
          <w:p w:rsidR="005A661B" w:rsidRDefault="005A661B" w:rsidP="001D2421">
            <w:pPr>
              <w:jc w:val="center"/>
            </w:pPr>
            <w:r>
              <w:t>zadłużenia</w:t>
            </w:r>
          </w:p>
        </w:tc>
      </w:tr>
      <w:tr w:rsidR="005A661B" w:rsidTr="005A661B">
        <w:trPr>
          <w:trHeight w:val="70"/>
        </w:trPr>
        <w:tc>
          <w:tcPr>
            <w:tcW w:w="1883" w:type="dxa"/>
          </w:tcPr>
          <w:p w:rsidR="005A661B" w:rsidRDefault="005A661B" w:rsidP="001D2421">
            <w:pPr>
              <w:jc w:val="right"/>
            </w:pPr>
            <w:r>
              <w:t>652 386,00</w:t>
            </w:r>
          </w:p>
          <w:p w:rsidR="005A661B" w:rsidRDefault="005A661B" w:rsidP="001D2421">
            <w:pPr>
              <w:jc w:val="right"/>
            </w:pPr>
          </w:p>
        </w:tc>
        <w:tc>
          <w:tcPr>
            <w:tcW w:w="1582" w:type="dxa"/>
          </w:tcPr>
          <w:p w:rsidR="005A661B" w:rsidRDefault="005A661B" w:rsidP="001D2421">
            <w:pPr>
              <w:jc w:val="right"/>
            </w:pPr>
            <w:r>
              <w:t>20498,00</w:t>
            </w:r>
          </w:p>
        </w:tc>
        <w:tc>
          <w:tcPr>
            <w:tcW w:w="1864" w:type="dxa"/>
          </w:tcPr>
          <w:p w:rsidR="005A661B" w:rsidRDefault="005A661B" w:rsidP="001D2421">
            <w:pPr>
              <w:jc w:val="right"/>
            </w:pPr>
            <w:r>
              <w:t>629749,79</w:t>
            </w:r>
          </w:p>
        </w:tc>
        <w:tc>
          <w:tcPr>
            <w:tcW w:w="1866" w:type="dxa"/>
          </w:tcPr>
          <w:p w:rsidR="005A661B" w:rsidRDefault="005A661B" w:rsidP="001D2421">
            <w:pPr>
              <w:jc w:val="right"/>
            </w:pPr>
            <w:r>
              <w:t>16032,59</w:t>
            </w:r>
          </w:p>
        </w:tc>
        <w:tc>
          <w:tcPr>
            <w:tcW w:w="1867" w:type="dxa"/>
          </w:tcPr>
          <w:p w:rsidR="005A661B" w:rsidRDefault="005A661B" w:rsidP="001D2421">
            <w:pPr>
              <w:jc w:val="right"/>
            </w:pPr>
            <w:r>
              <w:t>2,0</w:t>
            </w:r>
          </w:p>
        </w:tc>
      </w:tr>
    </w:tbl>
    <w:p w:rsidR="00155A58" w:rsidRPr="00287469" w:rsidRDefault="00155A58" w:rsidP="00155A58">
      <w:pPr>
        <w:spacing w:after="0" w:line="240" w:lineRule="auto"/>
        <w:ind w:left="1980"/>
      </w:pPr>
    </w:p>
    <w:p w:rsidR="00155A58" w:rsidRPr="00606E69" w:rsidRDefault="00155A58" w:rsidP="00155A58">
      <w:pPr>
        <w:pStyle w:val="Akapitzlist"/>
        <w:numPr>
          <w:ilvl w:val="2"/>
          <w:numId w:val="9"/>
        </w:numPr>
        <w:spacing w:after="0" w:line="240" w:lineRule="auto"/>
      </w:pPr>
      <w:r w:rsidRPr="00287469">
        <w:rPr>
          <w:b/>
        </w:rPr>
        <w:t>Liczba mieszkańców</w:t>
      </w:r>
    </w:p>
    <w:p w:rsidR="00155A58" w:rsidRDefault="00155A58" w:rsidP="00155A58">
      <w:pPr>
        <w:ind w:left="-180"/>
        <w:jc w:val="both"/>
      </w:pPr>
      <w:r w:rsidRPr="00606E69">
        <w:t>Z</w:t>
      </w:r>
      <w:r>
        <w:rPr>
          <w:b/>
        </w:rPr>
        <w:t xml:space="preserve"> </w:t>
      </w:r>
      <w:r w:rsidRPr="00606E69">
        <w:t>deklaracji złożonych</w:t>
      </w:r>
      <w:r>
        <w:t xml:space="preserve"> przez właścicieli nieruchomości wynika liczba osób zamieszkujących w lokalach na terenie miasta. Zadeklarowana liczba osób wynosi </w:t>
      </w:r>
      <w:r w:rsidRPr="007727F7">
        <w:t>2</w:t>
      </w:r>
      <w:r>
        <w:t>0</w:t>
      </w:r>
      <w:r w:rsidR="005A661B">
        <w:t>8</w:t>
      </w:r>
      <w:r>
        <w:t>0</w:t>
      </w:r>
      <w:r w:rsidRPr="007727F7">
        <w:t xml:space="preserve"> </w:t>
      </w:r>
      <w:r>
        <w:t>mieszkańców i jest to liczba osób faktycznie zamieszkujących, różna od liczby osób zameldowanych.</w:t>
      </w:r>
    </w:p>
    <w:p w:rsidR="00155A58" w:rsidRDefault="00155A58" w:rsidP="00155A58">
      <w:pPr>
        <w:ind w:left="-180"/>
        <w:jc w:val="both"/>
      </w:pPr>
    </w:p>
    <w:p w:rsidR="00155A58" w:rsidRPr="005D0341" w:rsidRDefault="00155A58" w:rsidP="00155A58">
      <w:pPr>
        <w:tabs>
          <w:tab w:val="left" w:pos="1015"/>
        </w:tabs>
        <w:ind w:left="754" w:hanging="397"/>
        <w:rPr>
          <w:b/>
        </w:rPr>
      </w:pPr>
      <w:r>
        <w:rPr>
          <w:b/>
        </w:rPr>
        <w:t>7.</w:t>
      </w:r>
      <w:r>
        <w:rPr>
          <w:b/>
        </w:rPr>
        <w:tab/>
        <w:t xml:space="preserve">Liczba właścicieli nieruchomości, </w:t>
      </w:r>
      <w:r w:rsidRPr="005D0341">
        <w:t xml:space="preserve"> </w:t>
      </w:r>
      <w:r w:rsidRPr="005D0341">
        <w:rPr>
          <w:b/>
        </w:rPr>
        <w:t>którzy nie zawa</w:t>
      </w:r>
      <w:r>
        <w:rPr>
          <w:b/>
        </w:rPr>
        <w:t>rli umowy, o której mowa w art. </w:t>
      </w:r>
      <w:r w:rsidRPr="005D0341">
        <w:rPr>
          <w:b/>
        </w:rPr>
        <w:t>6 ust. 1, w imieniu których gmina powinna podjąć działania, o których mowa w art. 6 ust. 6 – 12.</w:t>
      </w:r>
    </w:p>
    <w:p w:rsidR="00155A58" w:rsidRPr="00394D9C" w:rsidRDefault="00155A58" w:rsidP="00155A58">
      <w:pPr>
        <w:jc w:val="both"/>
        <w:rPr>
          <w:rFonts w:cs="Times New Roman"/>
        </w:rPr>
      </w:pPr>
      <w:bookmarkStart w:id="1" w:name="_Hlk99610677"/>
      <w:r w:rsidRPr="00394D9C">
        <w:rPr>
          <w:rFonts w:cs="Times New Roman"/>
        </w:rPr>
        <w:t xml:space="preserve">W ramach systemu gospodarowania odpadami komunalnymi miasto Stoczek Łukowski zapewnia odbiór odpadów komunalnych z nieruchomości zamieszkałych. </w:t>
      </w:r>
    </w:p>
    <w:p w:rsidR="00155A58" w:rsidRPr="00394D9C" w:rsidRDefault="00155A58" w:rsidP="00155A58">
      <w:pPr>
        <w:jc w:val="both"/>
        <w:rPr>
          <w:rFonts w:cs="Times New Roman"/>
        </w:rPr>
      </w:pPr>
      <w:r w:rsidRPr="00394D9C">
        <w:rPr>
          <w:rFonts w:cs="Times New Roman"/>
        </w:rPr>
        <w:t>Właściciele nieruchomości niezamieszkałych zobowiązani są do zawarcia indywidualnych umów na odbiór odpadów komunalnych z podmiotem wpisanym do rejestru działalności regulowanej w zakresie odbierania odpadów komunalnych – na zasadzie wolnego wyboru.</w:t>
      </w:r>
      <w:bookmarkEnd w:id="1"/>
    </w:p>
    <w:p w:rsidR="00155A58" w:rsidRPr="00394D9C" w:rsidRDefault="00155A58" w:rsidP="00155A58">
      <w:pPr>
        <w:jc w:val="both"/>
        <w:rPr>
          <w:rFonts w:cs="Times New Roman"/>
        </w:rPr>
      </w:pPr>
      <w:r w:rsidRPr="00394D9C">
        <w:rPr>
          <w:rFonts w:cs="Times New Roman"/>
        </w:rPr>
        <w:t>W związku z powyższym w roku 202</w:t>
      </w:r>
      <w:r w:rsidR="005A661B">
        <w:rPr>
          <w:rFonts w:cs="Times New Roman"/>
        </w:rPr>
        <w:t>2</w:t>
      </w:r>
      <w:r w:rsidRPr="00394D9C">
        <w:rPr>
          <w:rFonts w:cs="Times New Roman"/>
        </w:rPr>
        <w:t xml:space="preserve"> po przeprowadzeniu wyrywkowych kontroli wydano jedną decyzję w sprawie nałożenia obowiązku uiszczania opłat za odbieranie odpadów komunalnych oraz pięć decyzji w sprawie przedłużenia obowiązku uiszczania opłat za odbieranie odpadów komunalnych.</w:t>
      </w:r>
    </w:p>
    <w:p w:rsidR="00155A58" w:rsidRPr="005A661B" w:rsidRDefault="00155A58" w:rsidP="005A661B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 w:rsidRPr="00750E5F">
        <w:rPr>
          <w:rStyle w:val="markedcontent"/>
          <w:rFonts w:asciiTheme="minorHAnsi" w:hAnsiTheme="minorHAnsi" w:cs="Arial"/>
          <w:sz w:val="22"/>
          <w:szCs w:val="22"/>
        </w:rPr>
        <w:t xml:space="preserve">W ramach wykonywanych obowiązków prowadzono </w:t>
      </w:r>
      <w:r>
        <w:rPr>
          <w:rStyle w:val="markedcontent"/>
          <w:rFonts w:asciiTheme="minorHAnsi" w:hAnsiTheme="minorHAnsi" w:cs="Arial"/>
          <w:sz w:val="22"/>
          <w:szCs w:val="22"/>
        </w:rPr>
        <w:t xml:space="preserve">również 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>kontrole mające na celu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>weryfikację danych zawartych w deklaracjach i sprawdzanie ich ze stanem faktycznym. W</w:t>
      </w:r>
      <w:r w:rsidRPr="00750E5F">
        <w:rPr>
          <w:rFonts w:asciiTheme="minorHAnsi" w:hAnsiTheme="minorHAnsi"/>
          <w:sz w:val="22"/>
          <w:szCs w:val="22"/>
        </w:rPr>
        <w:t xml:space="preserve"> 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>202</w:t>
      </w:r>
      <w:r w:rsidR="005A661B">
        <w:rPr>
          <w:rStyle w:val="markedcontent"/>
          <w:rFonts w:asciiTheme="minorHAnsi" w:hAnsiTheme="minorHAnsi" w:cs="Arial"/>
          <w:sz w:val="22"/>
          <w:szCs w:val="22"/>
        </w:rPr>
        <w:t>2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 xml:space="preserve"> roku, po 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lastRenderedPageBreak/>
        <w:t>zweryfikowaniu danych zawartych w systemie, służącym do ewidencjonowania</w:t>
      </w:r>
      <w:r w:rsidRPr="00750E5F">
        <w:rPr>
          <w:rFonts w:asciiTheme="minorHAnsi" w:hAnsiTheme="minorHAnsi"/>
          <w:sz w:val="22"/>
          <w:szCs w:val="22"/>
        </w:rPr>
        <w:t xml:space="preserve"> 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>deklaracji o</w:t>
      </w:r>
      <w:r>
        <w:rPr>
          <w:rStyle w:val="markedcontent"/>
          <w:rFonts w:asciiTheme="minorHAnsi" w:hAnsiTheme="minorHAnsi" w:cs="Arial"/>
          <w:sz w:val="22"/>
          <w:szCs w:val="22"/>
        </w:rPr>
        <w:t xml:space="preserve"> 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 xml:space="preserve">wysokości opłaty za odpady komunalne, wysłano </w:t>
      </w:r>
      <w:r w:rsidR="005A661B">
        <w:rPr>
          <w:rStyle w:val="markedcontent"/>
          <w:rFonts w:asciiTheme="minorHAnsi" w:hAnsiTheme="minorHAnsi" w:cs="Arial"/>
          <w:sz w:val="22"/>
          <w:szCs w:val="22"/>
        </w:rPr>
        <w:t>5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 xml:space="preserve"> wezwań do złożenia nowych</w:t>
      </w:r>
      <w:r w:rsidRPr="00750E5F">
        <w:rPr>
          <w:rFonts w:asciiTheme="minorHAnsi" w:hAnsiTheme="minorHAnsi"/>
          <w:sz w:val="22"/>
          <w:szCs w:val="22"/>
        </w:rPr>
        <w:t xml:space="preserve"> </w:t>
      </w:r>
      <w:r w:rsidRPr="00750E5F">
        <w:rPr>
          <w:rStyle w:val="markedcontent"/>
          <w:rFonts w:asciiTheme="minorHAnsi" w:hAnsiTheme="minorHAnsi" w:cs="Arial"/>
          <w:sz w:val="22"/>
          <w:szCs w:val="22"/>
        </w:rPr>
        <w:t>deklaracji z nieruchomości zamieszkałych.</w:t>
      </w:r>
    </w:p>
    <w:p w:rsidR="005A661B" w:rsidRPr="005A661B" w:rsidRDefault="00155A58" w:rsidP="005A661B">
      <w:pPr>
        <w:tabs>
          <w:tab w:val="num" w:pos="540"/>
          <w:tab w:val="num" w:pos="720"/>
        </w:tabs>
        <w:ind w:left="924" w:hanging="567"/>
        <w:jc w:val="both"/>
      </w:pPr>
      <w:r w:rsidRPr="008E4334">
        <w:rPr>
          <w:b/>
        </w:rPr>
        <w:t>8.</w:t>
      </w:r>
      <w:r>
        <w:rPr>
          <w:b/>
        </w:rPr>
        <w:tab/>
      </w:r>
      <w:r>
        <w:tab/>
      </w:r>
      <w:r>
        <w:rPr>
          <w:b/>
        </w:rPr>
        <w:t>Ilość odpadów komunalnych wytwarzanych na terenie gminy</w:t>
      </w:r>
    </w:p>
    <w:p w:rsidR="005A661B" w:rsidRDefault="005A661B" w:rsidP="005A661B">
      <w:pPr>
        <w:spacing w:line="276" w:lineRule="auto"/>
        <w:jc w:val="both"/>
        <w:rPr>
          <w:rFonts w:asciiTheme="majorHAnsi" w:hAnsiTheme="majorHAnsi" w:cs="Times New Roman"/>
        </w:rPr>
      </w:pPr>
      <w:r w:rsidRPr="00D370B2">
        <w:rPr>
          <w:rFonts w:asciiTheme="majorHAnsi" w:hAnsiTheme="majorHAnsi" w:cs="Times New Roman"/>
        </w:rPr>
        <w:t>W roku 202</w:t>
      </w:r>
      <w:r>
        <w:rPr>
          <w:rFonts w:asciiTheme="majorHAnsi" w:hAnsiTheme="majorHAnsi" w:cs="Times New Roman"/>
        </w:rPr>
        <w:t>2</w:t>
      </w:r>
      <w:r w:rsidRPr="00D370B2">
        <w:rPr>
          <w:rFonts w:asciiTheme="majorHAnsi" w:hAnsiTheme="majorHAnsi" w:cs="Times New Roman"/>
        </w:rPr>
        <w:t xml:space="preserve"> od mieszkańców odebrano następujące ilości odpadów:</w:t>
      </w:r>
    </w:p>
    <w:p w:rsidR="005A661B" w:rsidRPr="009A043C" w:rsidRDefault="005A661B" w:rsidP="005A661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bookmarkStart w:id="2" w:name="_Hlk99610993"/>
      <w:r w:rsidRPr="009A043C">
        <w:rPr>
          <w:rFonts w:ascii="Calibri" w:hAnsi="Calibri" w:cs="Times New Roman"/>
        </w:rPr>
        <w:t>Opakowania ze szkła – 47,66 Mg</w:t>
      </w:r>
    </w:p>
    <w:p w:rsidR="005A661B" w:rsidRPr="009A043C" w:rsidRDefault="005A661B" w:rsidP="005A661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 w:rsidRPr="009A043C">
        <w:rPr>
          <w:rFonts w:ascii="Calibri" w:hAnsi="Calibri" w:cs="Times New Roman"/>
        </w:rPr>
        <w:t>Inne niewymienione frakcje zebrane w sposób selektywny (popiół) 72,10 Mg</w:t>
      </w:r>
    </w:p>
    <w:p w:rsidR="005A661B" w:rsidRPr="009A043C" w:rsidRDefault="005A661B" w:rsidP="005A661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 w:rsidRPr="009A043C">
        <w:rPr>
          <w:rFonts w:ascii="Calibri" w:hAnsi="Calibri" w:cs="Times New Roman"/>
        </w:rPr>
        <w:t>Opakowania z tworzyw sztucznych – 60,06 Mg</w:t>
      </w:r>
    </w:p>
    <w:p w:rsidR="005A661B" w:rsidRPr="009A043C" w:rsidRDefault="005A661B" w:rsidP="005A661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 w:rsidRPr="009A043C">
        <w:rPr>
          <w:rFonts w:ascii="Calibri" w:hAnsi="Calibri" w:cs="Times New Roman"/>
        </w:rPr>
        <w:t>Niesegregowane odpady komunalne – 246,72 Mg</w:t>
      </w:r>
    </w:p>
    <w:p w:rsidR="005A661B" w:rsidRPr="009A043C" w:rsidRDefault="005A661B" w:rsidP="005A661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 w:rsidRPr="009A043C">
        <w:rPr>
          <w:rFonts w:ascii="Calibri" w:hAnsi="Calibri" w:cs="Times New Roman"/>
        </w:rPr>
        <w:t>Opakowania z papieru i tektury 14,78 Mg</w:t>
      </w:r>
    </w:p>
    <w:p w:rsidR="005A661B" w:rsidRPr="009A043C" w:rsidRDefault="005A661B" w:rsidP="005A661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 w:rsidRPr="009A043C">
        <w:rPr>
          <w:rFonts w:ascii="Calibri" w:hAnsi="Calibri" w:cs="Times New Roman"/>
        </w:rPr>
        <w:t>Odpady ulegające biodegradacji – 238,82 Mg</w:t>
      </w:r>
    </w:p>
    <w:p w:rsidR="005A661B" w:rsidRDefault="005A661B" w:rsidP="005A661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 w:rsidRPr="009A043C">
        <w:rPr>
          <w:rFonts w:ascii="Calibri" w:hAnsi="Calibri" w:cs="Times New Roman"/>
        </w:rPr>
        <w:t>Zmieszane odpady opakowaniowe – 1,26 Mg</w:t>
      </w:r>
    </w:p>
    <w:p w:rsidR="005A661B" w:rsidRPr="009A043C" w:rsidRDefault="005A661B" w:rsidP="005A661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Odpady wielkogabarytowe – 32,82 Mg</w:t>
      </w:r>
    </w:p>
    <w:p w:rsidR="005A661B" w:rsidRPr="009A043C" w:rsidRDefault="005A661B" w:rsidP="005A661B">
      <w:pPr>
        <w:ind w:left="360"/>
        <w:jc w:val="both"/>
        <w:rPr>
          <w:rFonts w:ascii="Calibri" w:hAnsi="Calibri" w:cs="Times New Roman"/>
        </w:rPr>
      </w:pPr>
      <w:r w:rsidRPr="009A043C">
        <w:rPr>
          <w:rFonts w:ascii="Calibri" w:hAnsi="Calibri" w:cs="Times New Roman"/>
        </w:rPr>
        <w:t>Udział odpadów zmieszanych i segregowanych w ogólnej masie odpadów przedstawia poniższy wykres:</w:t>
      </w:r>
    </w:p>
    <w:p w:rsidR="005A661B" w:rsidRDefault="005A661B" w:rsidP="005A661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661B" w:rsidRPr="00634A28" w:rsidRDefault="005A661B" w:rsidP="005A66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A0DC099" wp14:editId="0CA2907E">
            <wp:extent cx="5486400" cy="32004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bookmarkEnd w:id="2"/>
    <w:p w:rsidR="005A661B" w:rsidRDefault="005A661B" w:rsidP="00155A58">
      <w:pPr>
        <w:spacing w:line="276" w:lineRule="auto"/>
        <w:jc w:val="both"/>
        <w:rPr>
          <w:rFonts w:asciiTheme="majorHAnsi" w:hAnsiTheme="majorHAnsi" w:cs="Times New Roman"/>
        </w:rPr>
      </w:pPr>
    </w:p>
    <w:p w:rsidR="00155A58" w:rsidRDefault="00155A58" w:rsidP="00155A58">
      <w:pPr>
        <w:ind w:left="360" w:hanging="360"/>
        <w:jc w:val="both"/>
      </w:pPr>
      <w:r>
        <w:rPr>
          <w:b/>
        </w:rPr>
        <w:t>9.</w:t>
      </w:r>
      <w:r>
        <w:rPr>
          <w:b/>
        </w:rPr>
        <w:tab/>
        <w:t>Ilość odebranych z terenu miasta Stoczek Łukowski zmieszanych odpadów komunalnych, odpadów zielonych oraz powstających z przetwarzania odpadów komunalnych pozostałości z sortowania i pozostałości z mechaniczno- biologicznego przetwarzania odpadów komunalnych przeznaczonych do składowania:</w:t>
      </w:r>
    </w:p>
    <w:p w:rsidR="00155A58" w:rsidRPr="008E4334" w:rsidRDefault="00155A58" w:rsidP="00155A58">
      <w:pPr>
        <w:numPr>
          <w:ilvl w:val="0"/>
          <w:numId w:val="8"/>
        </w:numPr>
        <w:spacing w:after="0" w:line="240" w:lineRule="auto"/>
        <w:jc w:val="both"/>
      </w:pPr>
      <w:r>
        <w:t xml:space="preserve">Niesegregowane (zmieszane) odpady komunalne  (20 03 01) – </w:t>
      </w:r>
      <w:r w:rsidR="003B3B06">
        <w:rPr>
          <w:b/>
        </w:rPr>
        <w:t>246,72</w:t>
      </w:r>
      <w:r w:rsidRPr="00882E67">
        <w:rPr>
          <w:b/>
        </w:rPr>
        <w:t xml:space="preserve"> Mg</w:t>
      </w:r>
    </w:p>
    <w:p w:rsidR="00155A58" w:rsidRPr="008E4334" w:rsidRDefault="00155A58" w:rsidP="00155A58">
      <w:pPr>
        <w:numPr>
          <w:ilvl w:val="0"/>
          <w:numId w:val="8"/>
        </w:numPr>
        <w:spacing w:after="0" w:line="240" w:lineRule="auto"/>
        <w:jc w:val="both"/>
      </w:pPr>
      <w:r>
        <w:t xml:space="preserve">Odpady ulegające biodegradacji (odpady zielone) (20 02 01) -  </w:t>
      </w:r>
      <w:r w:rsidR="003B3B06">
        <w:rPr>
          <w:b/>
        </w:rPr>
        <w:t>238,82</w:t>
      </w:r>
      <w:r w:rsidRPr="00D370B2">
        <w:rPr>
          <w:b/>
        </w:rPr>
        <w:t xml:space="preserve"> Mg</w:t>
      </w:r>
    </w:p>
    <w:p w:rsidR="00155A58" w:rsidRPr="007E7FA1" w:rsidRDefault="00155A58" w:rsidP="00155A58"/>
    <w:p w:rsidR="00155A58" w:rsidRPr="008E4334" w:rsidRDefault="00155A58" w:rsidP="00155A58">
      <w:pPr>
        <w:rPr>
          <w:b/>
        </w:rPr>
      </w:pPr>
      <w:r w:rsidRPr="008E4334">
        <w:rPr>
          <w:b/>
        </w:rPr>
        <w:lastRenderedPageBreak/>
        <w:t>PODSUMOWANIE</w:t>
      </w:r>
    </w:p>
    <w:p w:rsidR="00155A58" w:rsidRDefault="00155A58" w:rsidP="00155A58">
      <w:pPr>
        <w:jc w:val="both"/>
      </w:pPr>
      <w:r>
        <w:t>Roczna analiza stanu gospodarki odpadami na terenie miasta Stoczek Łukowski za 202</w:t>
      </w:r>
      <w:r w:rsidR="003B3B06">
        <w:t>2</w:t>
      </w:r>
      <w:r>
        <w:t xml:space="preserve"> rok została opracowana w celu weryfikacji możliwości technicznych i organizacyjnych miasta w zakresie gospodarowania odpadami komunalnymi. Powyższa analiza dostarcza informacji o liczbie właścicieli nieruchomości objętych systemem gospodarowania odpadami komunalnymi, masie wytwarzanych na terenie miasta odpadów, osiąganych poziomach odzysku i poziomach ograniczeń w kierowanych do składowania odpadów biodegradowalnych.</w:t>
      </w:r>
    </w:p>
    <w:p w:rsidR="00155A58" w:rsidRDefault="00155A58" w:rsidP="00155A58">
      <w:pPr>
        <w:jc w:val="both"/>
      </w:pPr>
      <w:r>
        <w:t>Na podstawie zebranych danych można stwierdzić, że miasto wdrożyło i w pełni realizuje obowiązki w zakresie gospodarki odpadami komunalnymi. Miasto Stoczek Łukowski osiągnęło wymagane poziomy dotyczące:</w:t>
      </w:r>
    </w:p>
    <w:p w:rsidR="00155A58" w:rsidRDefault="00155A58" w:rsidP="00155A58">
      <w:pPr>
        <w:numPr>
          <w:ilvl w:val="0"/>
          <w:numId w:val="5"/>
        </w:numPr>
        <w:spacing w:after="0" w:line="240" w:lineRule="auto"/>
        <w:jc w:val="both"/>
      </w:pPr>
      <w:r>
        <w:t>Ograniczenia masy odpadów komunalnych ulegających biodegradacji kierowanych do składowania,</w:t>
      </w:r>
    </w:p>
    <w:p w:rsidR="00155A58" w:rsidRDefault="00155A58" w:rsidP="00155A58">
      <w:pPr>
        <w:numPr>
          <w:ilvl w:val="0"/>
          <w:numId w:val="5"/>
        </w:numPr>
        <w:spacing w:after="0" w:line="240" w:lineRule="auto"/>
        <w:jc w:val="both"/>
      </w:pPr>
      <w:r>
        <w:t>Poziomu recyklingu, przygotowania do ponownego użycia odpadów komunalnych.,</w:t>
      </w:r>
    </w:p>
    <w:p w:rsidR="00155A58" w:rsidRDefault="00155A58" w:rsidP="00155A58">
      <w:pPr>
        <w:pStyle w:val="Bezodstpw"/>
      </w:pPr>
    </w:p>
    <w:p w:rsidR="00155A58" w:rsidRDefault="00155A58" w:rsidP="00155A58">
      <w:pPr>
        <w:pStyle w:val="Bezodstpw"/>
      </w:pPr>
    </w:p>
    <w:p w:rsidR="00155A58" w:rsidRDefault="00155A58" w:rsidP="00155A58">
      <w:pPr>
        <w:pStyle w:val="Bezodstpw"/>
      </w:pPr>
    </w:p>
    <w:p w:rsidR="00155A58" w:rsidRDefault="00155A58" w:rsidP="00155A58">
      <w:pPr>
        <w:pStyle w:val="Bezodstpw"/>
      </w:pPr>
      <w:r>
        <w:t>Analizę sporządziła:</w:t>
      </w:r>
    </w:p>
    <w:p w:rsidR="00155A58" w:rsidRPr="00DA69E6" w:rsidRDefault="00155A58" w:rsidP="00155A58">
      <w:pPr>
        <w:pStyle w:val="Bezodstpw"/>
      </w:pPr>
      <w:r>
        <w:t>Inspektor Elżbieta Bombiak</w:t>
      </w:r>
    </w:p>
    <w:p w:rsidR="00155A58" w:rsidRPr="00DA69E6" w:rsidRDefault="00155A58" w:rsidP="00155A58">
      <w:pPr>
        <w:ind w:left="360"/>
      </w:pPr>
    </w:p>
    <w:p w:rsidR="00155A58" w:rsidRDefault="00155A58" w:rsidP="00155A58"/>
    <w:p w:rsidR="00155A58" w:rsidRDefault="00155A58"/>
    <w:sectPr w:rsidR="0015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8DD"/>
    <w:multiLevelType w:val="hybridMultilevel"/>
    <w:tmpl w:val="BF2E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73A"/>
    <w:multiLevelType w:val="hybridMultilevel"/>
    <w:tmpl w:val="20BC2B0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62D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60304"/>
    <w:multiLevelType w:val="hybridMultilevel"/>
    <w:tmpl w:val="D9A40A3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B7517A"/>
    <w:multiLevelType w:val="hybridMultilevel"/>
    <w:tmpl w:val="7A9E7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75F31"/>
    <w:multiLevelType w:val="hybridMultilevel"/>
    <w:tmpl w:val="5F1E6F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D4A6C"/>
    <w:multiLevelType w:val="hybridMultilevel"/>
    <w:tmpl w:val="C6624E8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C1BDC">
      <w:start w:val="6"/>
      <w:numFmt w:val="decimal"/>
      <w:lvlText w:val="%3.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40E65"/>
    <w:multiLevelType w:val="hybridMultilevel"/>
    <w:tmpl w:val="E3C23F3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1B77FC"/>
    <w:multiLevelType w:val="hybridMultilevel"/>
    <w:tmpl w:val="81423B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64067B"/>
    <w:multiLevelType w:val="hybridMultilevel"/>
    <w:tmpl w:val="BBA2E9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3FE2"/>
    <w:multiLevelType w:val="hybridMultilevel"/>
    <w:tmpl w:val="E098BA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58"/>
    <w:rsid w:val="00155A58"/>
    <w:rsid w:val="00166B8A"/>
    <w:rsid w:val="003B3B06"/>
    <w:rsid w:val="00593A9B"/>
    <w:rsid w:val="005A661B"/>
    <w:rsid w:val="009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D240"/>
  <w15:chartTrackingRefBased/>
  <w15:docId w15:val="{E3938EFC-9DF1-4035-9F9B-6FCD3694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55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5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55A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5A5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5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odpady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B3C-41E6-98CD-213F28BF27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B3C-41E6-98CD-213F28BF27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B3C-41E6-98CD-213F28BF27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B3C-41E6-98CD-213F28BF27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segregowane</c:v>
                </c:pt>
                <c:pt idx="1">
                  <c:v>zmieszane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65.459999999999994</c:v>
                </c:pt>
                <c:pt idx="1">
                  <c:v>34.54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B3C-41E6-98CD-213F28BF27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2170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3</cp:revision>
  <dcterms:created xsi:type="dcterms:W3CDTF">2023-04-06T08:20:00Z</dcterms:created>
  <dcterms:modified xsi:type="dcterms:W3CDTF">2023-04-06T08:56:00Z</dcterms:modified>
</cp:coreProperties>
</file>