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B9" w:rsidRPr="00F1143A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A N A L I Z A</w:t>
      </w:r>
    </w:p>
    <w:p w:rsidR="000C06B9" w:rsidRPr="00F1143A" w:rsidRDefault="000C06B9" w:rsidP="000C06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B9" w:rsidRPr="00F1143A" w:rsidRDefault="000C06B9" w:rsidP="000C0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S T A N U   G O S P O D A R K I   O D P A D A M I</w:t>
      </w:r>
    </w:p>
    <w:p w:rsidR="000C06B9" w:rsidRPr="00F1143A" w:rsidRDefault="000C06B9" w:rsidP="000C06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B9" w:rsidRPr="00F1143A" w:rsidRDefault="000C06B9" w:rsidP="000C0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W   M I E Ś C I E   S T O C Z E K  Ł U K O W S K I</w:t>
      </w:r>
    </w:p>
    <w:p w:rsidR="000C06B9" w:rsidRPr="00F1143A" w:rsidRDefault="000C06B9" w:rsidP="000C06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6B9" w:rsidRPr="00F1143A" w:rsidRDefault="000C06B9" w:rsidP="000C0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1143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C06B9" w:rsidRPr="00F1143A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8405605" wp14:editId="5730F64D">
            <wp:extent cx="3667125" cy="40671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6B9" w:rsidRPr="00F1143A" w:rsidRDefault="000C06B9" w:rsidP="000C06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Stoczek Łukowski, kwiecień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143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C06B9" w:rsidRPr="00F1143A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Spis treści:</w:t>
      </w:r>
    </w:p>
    <w:p w:rsidR="000C06B9" w:rsidRPr="00F1143A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Uwarunkowania prawne, zakres i cel opracowania.</w:t>
      </w:r>
    </w:p>
    <w:p w:rsidR="000C06B9" w:rsidRPr="00F1143A" w:rsidRDefault="000C06B9" w:rsidP="000C06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Charakterystyka systemu gospodarowania odpadami komunalnymi na terenie miasta Stoczek Łukowski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143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C06B9" w:rsidRPr="00F1143A" w:rsidRDefault="000C06B9" w:rsidP="000C06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Możliwość przetwarzania zmieszanych odpadów komunalnych, odpadów zielonych oraz pozostałości z sortowania i pozostałości z mechaniczno-biologicznego przetwarzania odpadów komunalnych przeznaczonych do składowania.</w:t>
      </w:r>
    </w:p>
    <w:p w:rsidR="000C06B9" w:rsidRPr="00F1143A" w:rsidRDefault="000C06B9" w:rsidP="000C06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Potrzeby inwestycyjne związane z gospodarowaniem odpadami komunalnymi.</w:t>
      </w:r>
    </w:p>
    <w:p w:rsidR="000C06B9" w:rsidRPr="00F1143A" w:rsidRDefault="000C06B9" w:rsidP="000C06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Koszty poniesione w związku z odbieraniem, odzyskiem, recyklingiem i unieszkodliwianiem odpadów komunalnych.</w:t>
      </w:r>
    </w:p>
    <w:p w:rsidR="000C06B9" w:rsidRPr="00F1143A" w:rsidRDefault="000C06B9" w:rsidP="000C06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Liczba mieszkańców.</w:t>
      </w:r>
    </w:p>
    <w:p w:rsidR="000C06B9" w:rsidRPr="00F1143A" w:rsidRDefault="000C06B9" w:rsidP="000C06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Liczba właścicieli nieruchomości, którzy nie zawarli umowy, o której mowa w art. 6 ust. 1, w imieniu których gmina powinna podjąć działania, o których mowa w art. 6 ust. 6 – 12.</w:t>
      </w:r>
    </w:p>
    <w:p w:rsidR="000C06B9" w:rsidRPr="00F1143A" w:rsidRDefault="000C06B9" w:rsidP="000C06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Ilość odpadów komunalnych wytwarzanych na terenie gminy.</w:t>
      </w:r>
    </w:p>
    <w:p w:rsidR="000C06B9" w:rsidRPr="00F1143A" w:rsidRDefault="000C06B9" w:rsidP="000C06B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Ilość zmieszanych odpadów komunalnych, odpadów zielonych odbieranych z terenu miasta Stoczek Łukowski oraz powstających z przetworzenia odpadów komunalnych, pozostałości z sortowania i pozostałości z mechaniczno-biologicznego przetwarzania odpadów komunalnych przeznaczonych do składowania.</w:t>
      </w:r>
    </w:p>
    <w:p w:rsidR="000C06B9" w:rsidRPr="00F1143A" w:rsidRDefault="000C06B9" w:rsidP="000C0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lastRenderedPageBreak/>
        <w:t>1.Uwarunkowania prawne, zakres i cel opracowania.</w:t>
      </w: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Podstawę do przeprowadzenia „Analizy stanu gospodarki odpadami komunalnymi miasta Stoczek Łukowski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143A">
        <w:rPr>
          <w:rFonts w:ascii="Times New Roman" w:hAnsi="Times New Roman" w:cs="Times New Roman"/>
          <w:sz w:val="24"/>
          <w:szCs w:val="24"/>
        </w:rPr>
        <w:t xml:space="preserve"> rok” stanowią zapisy ustawy z dnia 13 września 1996</w:t>
      </w:r>
      <w:r>
        <w:rPr>
          <w:rFonts w:ascii="Times New Roman" w:hAnsi="Times New Roman" w:cs="Times New Roman"/>
          <w:sz w:val="24"/>
          <w:szCs w:val="24"/>
        </w:rPr>
        <w:t>r. o utrzymaniu czystości</w:t>
      </w:r>
      <w:r w:rsidRPr="00F1143A">
        <w:rPr>
          <w:rFonts w:ascii="Times New Roman" w:hAnsi="Times New Roman" w:cs="Times New Roman"/>
          <w:sz w:val="24"/>
          <w:szCs w:val="24"/>
        </w:rPr>
        <w:t xml:space="preserve">  i porządku w gminach (Dz. U. z 2024 r. poz. 399 z </w:t>
      </w:r>
      <w:proofErr w:type="spellStart"/>
      <w:r w:rsidRPr="00F114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1143A">
        <w:rPr>
          <w:rFonts w:ascii="Times New Roman" w:hAnsi="Times New Roman" w:cs="Times New Roman"/>
          <w:sz w:val="24"/>
          <w:szCs w:val="24"/>
        </w:rPr>
        <w:t>. zm.) .</w:t>
      </w: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Zgodnie z treścią art.3 ust. 2 pkt 10 w/w ustawy gminy zapewniają czystość i porządek na swoim terenie i tworzą warunki niezbędne do ich utrzymania, a w szczególności: dokonują corocznej analizy stanu gospodarki odpadami komunalnymi, w celu weryfikacji możliwości technicznych i organizacyjnych gminy w zakresie gospodarowania odpadami komunalnymi.</w:t>
      </w: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Funkcjonujący od 1 lipca 2013 r. w Stoczku Łukowskim system gospodarowania odpadami komunalnymi opiera się na przepisach ustawy z dnia 13 września 1996 r. o utrzy</w:t>
      </w:r>
      <w:r>
        <w:rPr>
          <w:rFonts w:ascii="Times New Roman" w:hAnsi="Times New Roman" w:cs="Times New Roman"/>
          <w:sz w:val="24"/>
          <w:szCs w:val="24"/>
        </w:rPr>
        <w:t xml:space="preserve">maniu czystości </w:t>
      </w:r>
      <w:r w:rsidRPr="00F1143A">
        <w:rPr>
          <w:rFonts w:ascii="Times New Roman" w:hAnsi="Times New Roman" w:cs="Times New Roman"/>
          <w:sz w:val="24"/>
          <w:szCs w:val="24"/>
        </w:rPr>
        <w:t xml:space="preserve"> i porządku w gminach (Dz. U. </w:t>
      </w:r>
      <w:r>
        <w:rPr>
          <w:rFonts w:ascii="Times New Roman" w:hAnsi="Times New Roman" w:cs="Times New Roman"/>
          <w:sz w:val="24"/>
          <w:szCs w:val="24"/>
        </w:rPr>
        <w:t xml:space="preserve">z 2024 r. poz. 399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 </w:t>
      </w:r>
      <w:r w:rsidRPr="00F1143A">
        <w:rPr>
          <w:rFonts w:ascii="Times New Roman" w:hAnsi="Times New Roman" w:cs="Times New Roman"/>
          <w:sz w:val="24"/>
          <w:szCs w:val="24"/>
        </w:rPr>
        <w:t xml:space="preserve">i wynikających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1143A">
        <w:rPr>
          <w:rFonts w:ascii="Times New Roman" w:hAnsi="Times New Roman" w:cs="Times New Roman"/>
          <w:sz w:val="24"/>
          <w:szCs w:val="24"/>
        </w:rPr>
        <w:t>z zawartych w tej ustawie delegacji następujących uchwał Rady Miasta:</w:t>
      </w:r>
    </w:p>
    <w:p w:rsidR="000C06B9" w:rsidRPr="00F1143A" w:rsidRDefault="000C06B9" w:rsidP="000C06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Uchwała Nr XXIII/144/2020 Rady Miasta Stoczek Łukowski z dnia  15 grudnia 2020 r.  w sprawie określenia szczegółowego sposobu i zakresu świadczenia usług w zakresie odbierania odpadów komunalnych od właścicieli nieruchomości i zagospodarowania tych odpadów, w zamian za </w:t>
      </w:r>
      <w:r w:rsidRPr="00F1143A">
        <w:rPr>
          <w:rFonts w:ascii="Times New Roman" w:hAnsi="Times New Roman" w:cs="Times New Roman"/>
          <w:bCs/>
          <w:sz w:val="24"/>
          <w:szCs w:val="24"/>
        </w:rPr>
        <w:t xml:space="preserve">uiszczoną przez właściciela nieruchomości opłatę; </w:t>
      </w:r>
    </w:p>
    <w:p w:rsidR="000C06B9" w:rsidRPr="00F1143A" w:rsidRDefault="000C06B9" w:rsidP="000C06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F1143A">
        <w:rPr>
          <w:rFonts w:ascii="Times New Roman" w:hAnsi="Times New Roman" w:cs="Times New Roman"/>
          <w:sz w:val="24"/>
          <w:szCs w:val="24"/>
        </w:rPr>
        <w:tab/>
        <w:t xml:space="preserve">XXIII/145/2020  Rady Miasta Stoczek Łukowski z dnia 15 grudnia 2020 r. w sprawie uchwalenia Regulaminu utrzymania czystości i porządku na terenie Miasta </w:t>
      </w:r>
      <w:r w:rsidRPr="00F1143A">
        <w:rPr>
          <w:rFonts w:ascii="Times New Roman" w:hAnsi="Times New Roman" w:cs="Times New Roman"/>
          <w:bCs/>
          <w:sz w:val="24"/>
          <w:szCs w:val="24"/>
        </w:rPr>
        <w:t>Stoczek Łukowski;</w:t>
      </w:r>
    </w:p>
    <w:p w:rsidR="000C06B9" w:rsidRPr="00F1143A" w:rsidRDefault="000C06B9" w:rsidP="000C06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>Uchwała nr XXXIII/216/2021 Rady Miasta Stoczek Łukowski z dnia 29 grudnia 2021 r. w sprawie zmiany Regulaminu utrzymania czystości i porządku na terenie miasta Stoczek Łukowski.</w:t>
      </w:r>
    </w:p>
    <w:p w:rsidR="000C06B9" w:rsidRPr="00F1143A" w:rsidRDefault="000C06B9" w:rsidP="000C06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Uchwała Nr XXI/134/2020  Rady Miasta Stoczek Łukowski z dnia 30 września 2020 r. w sprawie wyboru metody ustalenia opłaty i ustalenia stawek opłaty za gospodarowanie odpadami</w:t>
      </w:r>
      <w:r w:rsidRPr="00F11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43A">
        <w:rPr>
          <w:rFonts w:ascii="Times New Roman" w:hAnsi="Times New Roman" w:cs="Times New Roman"/>
          <w:bCs/>
          <w:sz w:val="24"/>
          <w:szCs w:val="24"/>
        </w:rPr>
        <w:t>komunalnymi;</w:t>
      </w:r>
    </w:p>
    <w:p w:rsidR="000C06B9" w:rsidRPr="00F1143A" w:rsidRDefault="000C06B9" w:rsidP="000C06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Uchwała Nr XXXIII/217/2021 Rady Miasta Stoczek Łukowski z dnia 29 grudnia 2021 r. w sprawie określenia wzoru deklaracji o wysokości opłaty za gospodarowanie odpadami komunalnymi;</w:t>
      </w:r>
    </w:p>
    <w:p w:rsidR="000C06B9" w:rsidRPr="00F1143A" w:rsidRDefault="000C06B9" w:rsidP="000C06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Uchwała Nr XXXIII/218/2021 Rady Miasta Stoczek Łukowski z dnia 29 grudnia 2021 r. w sprawie zwolnienia w części z opłaty za gospodarowanie odpadami komunalnymi właścicieli nieruchomości zabudowanych budynkami mieszkalnymi jednorodzinnymi kompostujących bioodpady stanowiące odpady komunalne w kompostowniku przydomowym.</w:t>
      </w:r>
    </w:p>
    <w:p w:rsidR="000C06B9" w:rsidRPr="00F1143A" w:rsidRDefault="000C06B9" w:rsidP="000C06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Uchwała Nr XIV/85/2019 Rady Miasta Stoczek Łukowski z dnia 30 grudnia 2019r. w sprawie określenia terminu, częstotliwości i trybu uiszczania opłat za gospodarowanie odpadami komunalnymi.</w:t>
      </w:r>
    </w:p>
    <w:p w:rsidR="000C06B9" w:rsidRPr="00F1143A" w:rsidRDefault="000C06B9" w:rsidP="000C06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Uchwała Nr XIX/117/2020 Rady Miasta Stoczek Łukowski z dnia 25 czerwca 2020r. w sprawie określenia górnych stawek opłat ponoszonych przez właścicieli nieruchomości, którzy nie są obowiązani do ponoszenia opłat za gospodarowanie odpadami komunalnymi na rzecz gminy, za usługi w zakresie odbierania odpadów komunalnych oraz opróżniania zbiorników bezodpływowych i transport nieczystości ciekłych.</w:t>
      </w:r>
    </w:p>
    <w:p w:rsidR="000C06B9" w:rsidRPr="00F1143A" w:rsidRDefault="000C06B9" w:rsidP="000C06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Uchwała nr XX/128/2020 Rady Miasta Stoczek Łukowski z dnia 26 sierpnia 2020 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3A">
        <w:rPr>
          <w:rFonts w:ascii="Times New Roman" w:hAnsi="Times New Roman" w:cs="Times New Roman"/>
          <w:sz w:val="24"/>
          <w:szCs w:val="24"/>
        </w:rPr>
        <w:t xml:space="preserve">w sprawie wymagań jakie powinien spełnić przedsiębiorca ubiegający się o uzyskanie </w:t>
      </w:r>
      <w:r w:rsidRPr="00F1143A">
        <w:rPr>
          <w:rFonts w:ascii="Times New Roman" w:hAnsi="Times New Roman" w:cs="Times New Roman"/>
          <w:sz w:val="24"/>
          <w:szCs w:val="24"/>
        </w:rPr>
        <w:lastRenderedPageBreak/>
        <w:t>zezwolenia w zakresie opróżniania zbiorników bezodpływowych i transportu nieczystości ciekłych na terenie miasta Stoczek Łukowski.</w:t>
      </w: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Analiza przygotowana została w oparciu o art. 9tb ustawy z dnia 13 września 1996r. o utrzymaniu czystości i porządku w gminach, a jej zakres przedmiotowy obejmuje: </w:t>
      </w:r>
    </w:p>
    <w:p w:rsidR="000C06B9" w:rsidRPr="00F1143A" w:rsidRDefault="000C06B9" w:rsidP="000C06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 xml:space="preserve">Możliwość przetwarzania niesegregowanych (zmieszanych) odpadów komunalnych, bioodpadów stanowiących odpady komunalne oraz przeznaczonych do składowania pozostałości z sortowania odpadów komunalnych i pozostałości z procesu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F1143A">
        <w:rPr>
          <w:rFonts w:ascii="Times New Roman" w:hAnsi="Times New Roman" w:cs="Times New Roman"/>
          <w:bCs/>
          <w:sz w:val="24"/>
          <w:szCs w:val="24"/>
        </w:rPr>
        <w:t>z mechaniczno – biologicznego przetwarzania niesegregowanych (zmieszanych) odpadów komunalnych.</w:t>
      </w:r>
    </w:p>
    <w:p w:rsidR="000C06B9" w:rsidRPr="00F1143A" w:rsidRDefault="000C06B9" w:rsidP="000C06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>Potrzeby inwestycyjne związane z gospodarowaniem odpadami komunalnymi.</w:t>
      </w:r>
    </w:p>
    <w:p w:rsidR="000C06B9" w:rsidRPr="00F1143A" w:rsidRDefault="000C06B9" w:rsidP="000C06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 xml:space="preserve">Koszty poniesione w związku z odbieraniem, odzyskiem, recyklingiem i unieszkodliwianiem odpadów komunalnych w podziale na wpływy, wydatki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F1143A">
        <w:rPr>
          <w:rFonts w:ascii="Times New Roman" w:hAnsi="Times New Roman" w:cs="Times New Roman"/>
          <w:bCs/>
          <w:sz w:val="24"/>
          <w:szCs w:val="24"/>
        </w:rPr>
        <w:t>i  nadwyżki z opłat za gospodarowanie odpadami komunalnymi.</w:t>
      </w:r>
    </w:p>
    <w:p w:rsidR="000C06B9" w:rsidRPr="00F1143A" w:rsidRDefault="000C06B9" w:rsidP="000C06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 xml:space="preserve">Liczba mieszkańców. </w:t>
      </w:r>
    </w:p>
    <w:p w:rsidR="000C06B9" w:rsidRPr="00F1143A" w:rsidRDefault="000C06B9" w:rsidP="000C06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 xml:space="preserve">Liczba właścicieli nieruchomości, którzy nie zawarli umowy, o której mowa w art. 6 ust. 1,           w imieniu których gmina powinna podjąć działania, o których mowa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1143A">
        <w:rPr>
          <w:rFonts w:ascii="Times New Roman" w:hAnsi="Times New Roman" w:cs="Times New Roman"/>
          <w:bCs/>
          <w:sz w:val="24"/>
          <w:szCs w:val="24"/>
        </w:rPr>
        <w:t>w art. 6 ust. 6 – 12.</w:t>
      </w:r>
    </w:p>
    <w:p w:rsidR="000C06B9" w:rsidRPr="00F1143A" w:rsidRDefault="000C06B9" w:rsidP="000C06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>Ilość odpadów komunalnych wytwarzanych na terenie gminy Miasto Stoczek Łukowski.</w:t>
      </w:r>
    </w:p>
    <w:p w:rsidR="000C06B9" w:rsidRDefault="000C06B9" w:rsidP="000C06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 xml:space="preserve">Ilość odebranych z terenu miasta Stoczek Łukowski niesegregowanych (zmieszanych) odpadów komunalnych, bioodpadów stanowiących odpady komunalne oraz przeznaczonych do składowania pozostałości z sortowania  odpadów komunalnych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1143A">
        <w:rPr>
          <w:rFonts w:ascii="Times New Roman" w:hAnsi="Times New Roman" w:cs="Times New Roman"/>
          <w:bCs/>
          <w:sz w:val="24"/>
          <w:szCs w:val="24"/>
        </w:rPr>
        <w:t>i pozostałości z procesu mechaniczno- biologicznego przetwarzania niesegregowanych (zmieszanych) odpadów komunalnych.</w:t>
      </w:r>
    </w:p>
    <w:p w:rsidR="000C06B9" w:rsidRPr="00F1143A" w:rsidRDefault="000C06B9" w:rsidP="000C06B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06B9" w:rsidRPr="00F1143A" w:rsidRDefault="000C06B9" w:rsidP="000C06B9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left="754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Charakterystyka systemu gospodarowania odpadami komunalnymi na terenie miasta Stoczek Łukowski w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1143A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Na terenie miasta wybrana została metoda ustalania opłaty za odpady od liczby mieszkańców zamieszkujących daną nieruchomość. Stawka opłaty wynosi 25 zł miesięcznie od jednej osoby. </w:t>
      </w: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W ramach systemu gospodarowania odpadami komunalnymi miasto Stoczek Łukowski odbierało w omawianym roku odpady komunalne z nieruchomości zamieszkałych zlokalizowanych na  terenie miasta.  Właściciele nieruchomości niezamieszkałych zobowiązani są do posiadania indywidualnych umów na odbiór odpadów komunalnych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143A">
        <w:rPr>
          <w:rFonts w:ascii="Times New Roman" w:hAnsi="Times New Roman" w:cs="Times New Roman"/>
          <w:sz w:val="24"/>
          <w:szCs w:val="24"/>
        </w:rPr>
        <w:t>z podmiotem wpisanym do rejestru działalności regulowanej w zakresie odbierania odpadów komunalnych – na zasadzie wolnego wyboru.</w:t>
      </w:r>
    </w:p>
    <w:p w:rsidR="000C06B9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143A">
        <w:rPr>
          <w:rFonts w:ascii="Times New Roman" w:hAnsi="Times New Roman" w:cs="Times New Roman"/>
          <w:sz w:val="24"/>
          <w:szCs w:val="24"/>
        </w:rPr>
        <w:t xml:space="preserve"> r. usługę odbioru i transportu   odpadów w naszym mieście świadczyła firma </w:t>
      </w:r>
      <w:proofErr w:type="spellStart"/>
      <w:r w:rsidRPr="00F1143A">
        <w:rPr>
          <w:rFonts w:ascii="Times New Roman" w:hAnsi="Times New Roman" w:cs="Times New Roman"/>
          <w:sz w:val="24"/>
          <w:szCs w:val="24"/>
        </w:rPr>
        <w:t>Ekolider</w:t>
      </w:r>
      <w:proofErr w:type="spellEnd"/>
      <w:r w:rsidRPr="00F1143A">
        <w:rPr>
          <w:rFonts w:ascii="Times New Roman" w:hAnsi="Times New Roman" w:cs="Times New Roman"/>
          <w:sz w:val="24"/>
          <w:szCs w:val="24"/>
        </w:rPr>
        <w:t xml:space="preserve">. Firma ta została wyłoniona w wyniku postępowania przetargowego zgodnie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1143A">
        <w:rPr>
          <w:rFonts w:ascii="Times New Roman" w:hAnsi="Times New Roman" w:cs="Times New Roman"/>
          <w:sz w:val="24"/>
          <w:szCs w:val="24"/>
        </w:rPr>
        <w:t>z ustawa Prawo Zamówień Publicznych. Cena za 1 t odbioru i transportu odpadów w roku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143A">
        <w:rPr>
          <w:rFonts w:ascii="Times New Roman" w:hAnsi="Times New Roman" w:cs="Times New Roman"/>
          <w:sz w:val="24"/>
          <w:szCs w:val="24"/>
        </w:rPr>
        <w:t xml:space="preserve"> wynosiła </w:t>
      </w:r>
      <w:r>
        <w:rPr>
          <w:rFonts w:ascii="Times New Roman" w:hAnsi="Times New Roman" w:cs="Times New Roman"/>
          <w:sz w:val="24"/>
          <w:szCs w:val="24"/>
        </w:rPr>
        <w:t>453,60</w:t>
      </w:r>
      <w:r w:rsidRPr="00F1143A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:rsidR="000C06B9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lastRenderedPageBreak/>
        <w:t>Częstotliwość odbioru odpadów komunalnych obrazuje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06B9" w:rsidRPr="00F1143A" w:rsidTr="00DB065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Frakcje odpadów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Zabudowa jednorodzinna i nieruchomości niezamieszkałe branży przemysłowej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Zabudowa wielorodzinna i nieruchomości niezamieszkałe branży spożywczej</w:t>
            </w:r>
          </w:p>
        </w:tc>
      </w:tr>
      <w:tr w:rsidR="000C06B9" w:rsidRPr="00F1143A" w:rsidTr="00DB065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Zmieszane odpady komunalne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2 tygodnie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tydzień</w:t>
            </w:r>
          </w:p>
        </w:tc>
      </w:tr>
      <w:tr w:rsidR="000C06B9" w:rsidRPr="00F1143A" w:rsidTr="00DB065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Odpady selektywnie zbierane (np. tworzywa sztuczne, papier i tektura, szkło)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miesiąc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tydzień</w:t>
            </w:r>
          </w:p>
        </w:tc>
      </w:tr>
      <w:tr w:rsidR="000C06B9" w:rsidRPr="00F1143A" w:rsidTr="00DB065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Odpady biodegradowalne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2 tygodnie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tydzień</w:t>
            </w:r>
          </w:p>
        </w:tc>
      </w:tr>
      <w:tr w:rsidR="000C06B9" w:rsidRPr="00F1143A" w:rsidTr="00DB065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Popiół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miesiąc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9" w:rsidRPr="00370A0C" w:rsidRDefault="000C06B9" w:rsidP="00DB065B">
            <w:pPr>
              <w:spacing w:line="254" w:lineRule="auto"/>
              <w:rPr>
                <w:sz w:val="22"/>
                <w:szCs w:val="22"/>
              </w:rPr>
            </w:pPr>
            <w:r w:rsidRPr="00370A0C">
              <w:rPr>
                <w:sz w:val="22"/>
                <w:szCs w:val="22"/>
              </w:rPr>
              <w:t>1 raz na miesiąc</w:t>
            </w:r>
          </w:p>
        </w:tc>
      </w:tr>
    </w:tbl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Właściciele nieruchomości mają możliwość pozbywania się każdej ilości wytworzonych odpadów komunalnych.  Zbieranie odpadów w sposób selektywny obejmuje następujące rodzaje odpadów:</w:t>
      </w:r>
    </w:p>
    <w:p w:rsidR="000C06B9" w:rsidRPr="00F1143A" w:rsidRDefault="000C06B9" w:rsidP="000C06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 pojemniku lub worku brązowym: odpady biodegradowalne,</w:t>
      </w:r>
    </w:p>
    <w:p w:rsidR="000C06B9" w:rsidRPr="00F1143A" w:rsidRDefault="000C06B9" w:rsidP="000C06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 pojemniku lub worku żółtym: tworzywa sztuczne, drobne metale,</w:t>
      </w:r>
    </w:p>
    <w:p w:rsidR="000C06B9" w:rsidRPr="00F1143A" w:rsidRDefault="000C06B9" w:rsidP="000C06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 pojemniku lub worku niebieskim: papier i tektura,</w:t>
      </w:r>
    </w:p>
    <w:p w:rsidR="000C06B9" w:rsidRPr="00F1143A" w:rsidRDefault="000C06B9" w:rsidP="000C06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 pojemniku lub worku zielonym: opakowania ze szkła,</w:t>
      </w:r>
    </w:p>
    <w:p w:rsidR="000C06B9" w:rsidRPr="00F1143A" w:rsidRDefault="000C06B9" w:rsidP="000C06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 pojemniku lub worku czarnym: odpady zmieszane.</w:t>
      </w:r>
    </w:p>
    <w:p w:rsidR="000C06B9" w:rsidRPr="00F1143A" w:rsidRDefault="000C06B9" w:rsidP="000C06B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Mieszkańcy miasta w ramach wnoszonej opłaty mogą pozbywać się następujących problemowych odpadów: </w:t>
      </w:r>
    </w:p>
    <w:p w:rsidR="000C06B9" w:rsidRPr="00F1143A" w:rsidRDefault="000C06B9" w:rsidP="000C0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1143A">
        <w:rPr>
          <w:rFonts w:ascii="Times New Roman" w:hAnsi="Times New Roman" w:cs="Times New Roman"/>
          <w:sz w:val="24"/>
          <w:szCs w:val="24"/>
        </w:rPr>
        <w:t>rzeterminowane leki i chemikalia,</w:t>
      </w:r>
    </w:p>
    <w:p w:rsidR="000C06B9" w:rsidRPr="00F1143A" w:rsidRDefault="000C06B9" w:rsidP="000C0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1143A">
        <w:rPr>
          <w:rFonts w:ascii="Times New Roman" w:hAnsi="Times New Roman" w:cs="Times New Roman"/>
          <w:sz w:val="24"/>
          <w:szCs w:val="24"/>
        </w:rPr>
        <w:t>użyte baterie i akumulatory,</w:t>
      </w:r>
    </w:p>
    <w:p w:rsidR="000C06B9" w:rsidRPr="00F1143A" w:rsidRDefault="000C06B9" w:rsidP="000C0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1143A">
        <w:rPr>
          <w:rFonts w:ascii="Times New Roman" w:hAnsi="Times New Roman" w:cs="Times New Roman"/>
          <w:sz w:val="24"/>
          <w:szCs w:val="24"/>
        </w:rPr>
        <w:t>użyty sprzęt elektryczny i elektroniczny,</w:t>
      </w:r>
    </w:p>
    <w:p w:rsidR="000C06B9" w:rsidRPr="00F1143A" w:rsidRDefault="000C06B9" w:rsidP="000C0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1143A">
        <w:rPr>
          <w:rFonts w:ascii="Times New Roman" w:hAnsi="Times New Roman" w:cs="Times New Roman"/>
          <w:sz w:val="24"/>
          <w:szCs w:val="24"/>
        </w:rPr>
        <w:t>użyte opony,</w:t>
      </w:r>
    </w:p>
    <w:p w:rsidR="000C06B9" w:rsidRPr="00F1143A" w:rsidRDefault="000C06B9" w:rsidP="000C0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1143A">
        <w:rPr>
          <w:rFonts w:ascii="Times New Roman" w:hAnsi="Times New Roman" w:cs="Times New Roman"/>
          <w:sz w:val="24"/>
          <w:szCs w:val="24"/>
        </w:rPr>
        <w:t>eble i inne odpady wielkogabarytowe,</w:t>
      </w:r>
    </w:p>
    <w:p w:rsidR="000C06B9" w:rsidRPr="00F1143A" w:rsidRDefault="000C06B9" w:rsidP="000C0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1143A">
        <w:rPr>
          <w:rFonts w:ascii="Times New Roman" w:hAnsi="Times New Roman" w:cs="Times New Roman"/>
          <w:sz w:val="24"/>
          <w:szCs w:val="24"/>
        </w:rPr>
        <w:t>dpady budowlane i rozbiórkowe stanowiące odpady komunalne,</w:t>
      </w:r>
    </w:p>
    <w:p w:rsidR="000C06B9" w:rsidRPr="00F1143A" w:rsidRDefault="000C06B9" w:rsidP="000C0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1143A">
        <w:rPr>
          <w:rFonts w:ascii="Times New Roman" w:hAnsi="Times New Roman" w:cs="Times New Roman"/>
          <w:sz w:val="24"/>
          <w:szCs w:val="24"/>
        </w:rPr>
        <w:t>dzież i tekstylia.</w:t>
      </w:r>
    </w:p>
    <w:p w:rsidR="000C06B9" w:rsidRPr="00F1143A" w:rsidRDefault="000C06B9" w:rsidP="000C06B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W/w odpady należy dostarczyć we własnym zakresie do Punktu Selektywnej Zbiórki Odpadów Komunalnych (PSZOK), który zlokalizowany jest na terenie Miejskiego Zakładu Gospodarki Komunalnej w Stoczku Łukowskim przy ulicy Kościelnej 7.</w:t>
      </w:r>
    </w:p>
    <w:p w:rsidR="000C06B9" w:rsidRDefault="000C06B9" w:rsidP="000C06B9">
      <w:pPr>
        <w:numPr>
          <w:ilvl w:val="1"/>
          <w:numId w:val="5"/>
        </w:numPr>
        <w:tabs>
          <w:tab w:val="clear" w:pos="1440"/>
          <w:tab w:val="left" w:pos="900"/>
        </w:tabs>
        <w:spacing w:after="0" w:line="240" w:lineRule="auto"/>
        <w:ind w:left="896" w:hanging="539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Możliwości przetwarzania zmieszanych odpadów komunalnych, odpadów zielonych oraz pozostałości z sortowania i pozostałości z mechaniczno – biologicznego przetwarzania odpadów komunalnych przeznaczonych do składowania.</w:t>
      </w:r>
    </w:p>
    <w:p w:rsidR="000C06B9" w:rsidRPr="00F1143A" w:rsidRDefault="000C06B9" w:rsidP="000C06B9">
      <w:pPr>
        <w:tabs>
          <w:tab w:val="left" w:pos="900"/>
        </w:tabs>
        <w:spacing w:after="0" w:line="240" w:lineRule="auto"/>
        <w:ind w:left="896"/>
        <w:rPr>
          <w:rFonts w:ascii="Times New Roman" w:hAnsi="Times New Roman" w:cs="Times New Roman"/>
          <w:b/>
          <w:sz w:val="24"/>
          <w:szCs w:val="24"/>
        </w:rPr>
      </w:pP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Zapisy art. 9tb </w:t>
      </w:r>
      <w:proofErr w:type="spellStart"/>
      <w:r w:rsidRPr="00F1143A">
        <w:rPr>
          <w:rFonts w:ascii="Times New Roman" w:hAnsi="Times New Roman" w:cs="Times New Roman"/>
          <w:sz w:val="24"/>
          <w:szCs w:val="24"/>
        </w:rPr>
        <w:t>u.c.p.b</w:t>
      </w:r>
      <w:proofErr w:type="spellEnd"/>
      <w:r w:rsidRPr="00F1143A">
        <w:rPr>
          <w:rFonts w:ascii="Times New Roman" w:hAnsi="Times New Roman" w:cs="Times New Roman"/>
          <w:sz w:val="24"/>
          <w:szCs w:val="24"/>
        </w:rPr>
        <w:t xml:space="preserve">. nakładają na gminę obowiązek przeanalizowania możliwości przetwarzania zmieszanych odpadów komunalnych, odpadów zielonych oraz pozostałości z sortowania odpadów komunalnych przeznaczonych do składowania. Zgodnie z art. 9e </w:t>
      </w:r>
      <w:proofErr w:type="spellStart"/>
      <w:r w:rsidRPr="00F1143A"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 w:rsidRPr="00F1143A">
        <w:rPr>
          <w:rFonts w:ascii="Times New Roman" w:hAnsi="Times New Roman" w:cs="Times New Roman"/>
          <w:sz w:val="24"/>
          <w:szCs w:val="24"/>
        </w:rPr>
        <w:t xml:space="preserve">. podmiot odbierający odpady komunalne od właścicieli nieruchomości jest obowiązany do przekazywania zmieszanych odpadów komunalnych, odpadów zielonych oraz </w:t>
      </w:r>
      <w:r w:rsidRPr="00F1143A">
        <w:rPr>
          <w:rFonts w:ascii="Times New Roman" w:hAnsi="Times New Roman" w:cs="Times New Roman"/>
          <w:sz w:val="24"/>
          <w:szCs w:val="24"/>
        </w:rPr>
        <w:lastRenderedPageBreak/>
        <w:t>pozostałości z sortowania odpadów komunalnych przeznaczonych do składowania do instalacji do przetwarzania odpadów komunalnych w Adamkach.</w:t>
      </w: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Działalność w zakresie odbierania odpadów komunalnych od właścicieli nieruchomości jest działalnością regulowaną w rozumieniu ustawy z dnia 6 marca 2018 r. Prawo przedsiębiorców (Dz. U. z 2024 r, poz. 236), dla której prowadzony jest rejestr obejmujący przedsiębiorców mogących prowadzić taką działalność na terenie miasta Stoczek Łukowski.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143A">
        <w:rPr>
          <w:rFonts w:ascii="Times New Roman" w:hAnsi="Times New Roman" w:cs="Times New Roman"/>
          <w:sz w:val="24"/>
          <w:szCs w:val="24"/>
        </w:rPr>
        <w:t xml:space="preserve"> roku w przedmiotowym rejestrze figurowali następujący przedsiębiorcy:</w:t>
      </w:r>
    </w:p>
    <w:tbl>
      <w:tblPr>
        <w:tblStyle w:val="Tabela-Siatka"/>
        <w:tblW w:w="9067" w:type="dxa"/>
        <w:tblLayout w:type="fixed"/>
        <w:tblLook w:val="01E0" w:firstRow="1" w:lastRow="1" w:firstColumn="1" w:lastColumn="1" w:noHBand="0" w:noVBand="0"/>
      </w:tblPr>
      <w:tblGrid>
        <w:gridCol w:w="468"/>
        <w:gridCol w:w="1654"/>
        <w:gridCol w:w="3543"/>
        <w:gridCol w:w="1985"/>
        <w:gridCol w:w="1417"/>
      </w:tblGrid>
      <w:tr w:rsidR="000C06B9" w:rsidRPr="00F1143A" w:rsidTr="00DB065B">
        <w:tc>
          <w:tcPr>
            <w:tcW w:w="468" w:type="dxa"/>
          </w:tcPr>
          <w:p w:rsidR="000C06B9" w:rsidRPr="00370A0C" w:rsidRDefault="000C06B9" w:rsidP="00DB065B">
            <w:proofErr w:type="spellStart"/>
            <w:r w:rsidRPr="00370A0C">
              <w:t>Lp</w:t>
            </w:r>
            <w:proofErr w:type="spellEnd"/>
          </w:p>
        </w:tc>
        <w:tc>
          <w:tcPr>
            <w:tcW w:w="1654" w:type="dxa"/>
          </w:tcPr>
          <w:p w:rsidR="000C06B9" w:rsidRPr="00370A0C" w:rsidRDefault="000C06B9" w:rsidP="00DB065B">
            <w:r w:rsidRPr="00370A0C">
              <w:t>Nr rejestrowy</w:t>
            </w:r>
          </w:p>
        </w:tc>
        <w:tc>
          <w:tcPr>
            <w:tcW w:w="3543" w:type="dxa"/>
          </w:tcPr>
          <w:p w:rsidR="000C06B9" w:rsidRPr="00370A0C" w:rsidRDefault="000C06B9" w:rsidP="00DB065B">
            <w:r w:rsidRPr="00370A0C">
              <w:t>Nazwa firmy</w:t>
            </w:r>
          </w:p>
        </w:tc>
        <w:tc>
          <w:tcPr>
            <w:tcW w:w="1985" w:type="dxa"/>
          </w:tcPr>
          <w:p w:rsidR="000C06B9" w:rsidRPr="00370A0C" w:rsidRDefault="000C06B9" w:rsidP="00DB065B">
            <w:r w:rsidRPr="00370A0C">
              <w:t>Miejscowość</w:t>
            </w:r>
          </w:p>
          <w:p w:rsidR="000C06B9" w:rsidRPr="00370A0C" w:rsidRDefault="000C06B9" w:rsidP="00DB065B"/>
        </w:tc>
        <w:tc>
          <w:tcPr>
            <w:tcW w:w="1417" w:type="dxa"/>
          </w:tcPr>
          <w:p w:rsidR="000C06B9" w:rsidRPr="00370A0C" w:rsidRDefault="000C06B9" w:rsidP="00DB065B">
            <w:r w:rsidRPr="00370A0C">
              <w:t>NIP</w:t>
            </w:r>
          </w:p>
        </w:tc>
      </w:tr>
      <w:tr w:rsidR="000C06B9" w:rsidRPr="00F1143A" w:rsidTr="00DB065B">
        <w:tc>
          <w:tcPr>
            <w:tcW w:w="468" w:type="dxa"/>
          </w:tcPr>
          <w:p w:rsidR="000C06B9" w:rsidRPr="00370A0C" w:rsidRDefault="000C06B9" w:rsidP="00DB065B">
            <w:r w:rsidRPr="00370A0C">
              <w:t>1</w:t>
            </w:r>
          </w:p>
        </w:tc>
        <w:tc>
          <w:tcPr>
            <w:tcW w:w="1654" w:type="dxa"/>
          </w:tcPr>
          <w:p w:rsidR="000C06B9" w:rsidRPr="00370A0C" w:rsidRDefault="000C06B9" w:rsidP="00DB065B">
            <w:r w:rsidRPr="00370A0C">
              <w:t>O.RDR.1.2013</w:t>
            </w:r>
          </w:p>
          <w:p w:rsidR="000C06B9" w:rsidRPr="00370A0C" w:rsidRDefault="000C06B9" w:rsidP="00DB065B"/>
        </w:tc>
        <w:tc>
          <w:tcPr>
            <w:tcW w:w="3543" w:type="dxa"/>
          </w:tcPr>
          <w:p w:rsidR="000C06B9" w:rsidRPr="00370A0C" w:rsidRDefault="000C06B9" w:rsidP="00DB065B">
            <w:r w:rsidRPr="00370A0C">
              <w:t>Przedsiębiorstwo Gospodarko Komunalnej i Mieszkaniowej  w Rykach Sp. z o.o.</w:t>
            </w:r>
          </w:p>
        </w:tc>
        <w:tc>
          <w:tcPr>
            <w:tcW w:w="1985" w:type="dxa"/>
          </w:tcPr>
          <w:p w:rsidR="000C06B9" w:rsidRPr="00370A0C" w:rsidRDefault="000C06B9" w:rsidP="00DB065B">
            <w:r w:rsidRPr="00370A0C">
              <w:t>08-500 Ryki</w:t>
            </w:r>
          </w:p>
          <w:p w:rsidR="000C06B9" w:rsidRPr="00370A0C" w:rsidRDefault="000C06B9" w:rsidP="00DB065B">
            <w:r w:rsidRPr="00370A0C">
              <w:t>ul. Słowackiego 5</w:t>
            </w:r>
          </w:p>
        </w:tc>
        <w:tc>
          <w:tcPr>
            <w:tcW w:w="1417" w:type="dxa"/>
          </w:tcPr>
          <w:p w:rsidR="000C06B9" w:rsidRPr="00370A0C" w:rsidRDefault="000C06B9" w:rsidP="00DB065B">
            <w:r w:rsidRPr="00370A0C">
              <w:t>716 000 19 05</w:t>
            </w:r>
          </w:p>
        </w:tc>
      </w:tr>
      <w:tr w:rsidR="000C06B9" w:rsidRPr="00F1143A" w:rsidTr="00DB065B">
        <w:tc>
          <w:tcPr>
            <w:tcW w:w="468" w:type="dxa"/>
          </w:tcPr>
          <w:p w:rsidR="000C06B9" w:rsidRPr="00370A0C" w:rsidRDefault="000C06B9" w:rsidP="00DB065B">
            <w:r w:rsidRPr="00370A0C">
              <w:t>2.</w:t>
            </w:r>
          </w:p>
        </w:tc>
        <w:tc>
          <w:tcPr>
            <w:tcW w:w="1654" w:type="dxa"/>
          </w:tcPr>
          <w:p w:rsidR="000C06B9" w:rsidRPr="00370A0C" w:rsidRDefault="000C06B9" w:rsidP="00DB065B">
            <w:r w:rsidRPr="00370A0C">
              <w:t>O.RDR.3.2012</w:t>
            </w:r>
          </w:p>
          <w:p w:rsidR="000C06B9" w:rsidRPr="00370A0C" w:rsidRDefault="000C06B9" w:rsidP="00DB065B"/>
        </w:tc>
        <w:tc>
          <w:tcPr>
            <w:tcW w:w="3543" w:type="dxa"/>
          </w:tcPr>
          <w:p w:rsidR="000C06B9" w:rsidRPr="00370A0C" w:rsidRDefault="000C06B9" w:rsidP="00DB065B">
            <w:proofErr w:type="spellStart"/>
            <w:r w:rsidRPr="00370A0C">
              <w:t>Ekolider</w:t>
            </w:r>
            <w:proofErr w:type="spellEnd"/>
            <w:r w:rsidRPr="00370A0C">
              <w:t xml:space="preserve"> Jarosław Wyglądała</w:t>
            </w:r>
          </w:p>
        </w:tc>
        <w:tc>
          <w:tcPr>
            <w:tcW w:w="1985" w:type="dxa"/>
          </w:tcPr>
          <w:p w:rsidR="000C06B9" w:rsidRPr="00370A0C" w:rsidRDefault="000C06B9" w:rsidP="00DB065B">
            <w:r w:rsidRPr="00370A0C">
              <w:t xml:space="preserve">Lucin   4 </w:t>
            </w:r>
          </w:p>
          <w:p w:rsidR="000C06B9" w:rsidRPr="00370A0C" w:rsidRDefault="000C06B9" w:rsidP="00DB065B">
            <w:r w:rsidRPr="00370A0C">
              <w:t>08-400 Garwolin</w:t>
            </w:r>
          </w:p>
        </w:tc>
        <w:tc>
          <w:tcPr>
            <w:tcW w:w="1417" w:type="dxa"/>
          </w:tcPr>
          <w:p w:rsidR="000C06B9" w:rsidRPr="00370A0C" w:rsidRDefault="000C06B9" w:rsidP="00DB065B">
            <w:r w:rsidRPr="00370A0C">
              <w:t>826 001 28 95</w:t>
            </w:r>
          </w:p>
        </w:tc>
      </w:tr>
      <w:tr w:rsidR="000C06B9" w:rsidRPr="00F1143A" w:rsidTr="00DB065B">
        <w:tc>
          <w:tcPr>
            <w:tcW w:w="468" w:type="dxa"/>
          </w:tcPr>
          <w:p w:rsidR="000C06B9" w:rsidRPr="00370A0C" w:rsidRDefault="000C06B9" w:rsidP="00DB065B">
            <w:r w:rsidRPr="00370A0C">
              <w:t>3.</w:t>
            </w:r>
          </w:p>
        </w:tc>
        <w:tc>
          <w:tcPr>
            <w:tcW w:w="1654" w:type="dxa"/>
          </w:tcPr>
          <w:p w:rsidR="000C06B9" w:rsidRPr="00370A0C" w:rsidRDefault="000C06B9" w:rsidP="00DB065B">
            <w:r w:rsidRPr="00370A0C">
              <w:t>O.RDR.7.2013</w:t>
            </w:r>
          </w:p>
          <w:p w:rsidR="000C06B9" w:rsidRPr="00370A0C" w:rsidRDefault="000C06B9" w:rsidP="00DB065B"/>
        </w:tc>
        <w:tc>
          <w:tcPr>
            <w:tcW w:w="3543" w:type="dxa"/>
          </w:tcPr>
          <w:p w:rsidR="000C06B9" w:rsidRPr="00370A0C" w:rsidRDefault="000C06B9" w:rsidP="00DB065B">
            <w:r w:rsidRPr="00370A0C">
              <w:t>PUK SERWIS – Spółka z ograniczoną odpowiedzialnością</w:t>
            </w:r>
          </w:p>
        </w:tc>
        <w:tc>
          <w:tcPr>
            <w:tcW w:w="1985" w:type="dxa"/>
          </w:tcPr>
          <w:p w:rsidR="000C06B9" w:rsidRPr="00370A0C" w:rsidRDefault="000C06B9" w:rsidP="00DB065B">
            <w:r w:rsidRPr="00370A0C">
              <w:t>08-110 Siedlce</w:t>
            </w:r>
          </w:p>
        </w:tc>
        <w:tc>
          <w:tcPr>
            <w:tcW w:w="1417" w:type="dxa"/>
          </w:tcPr>
          <w:p w:rsidR="000C06B9" w:rsidRPr="00370A0C" w:rsidRDefault="000C06B9" w:rsidP="00DB065B">
            <w:r w:rsidRPr="00370A0C">
              <w:t>821 223 97 09</w:t>
            </w:r>
          </w:p>
        </w:tc>
      </w:tr>
      <w:tr w:rsidR="000C06B9" w:rsidRPr="00F1143A" w:rsidTr="00DB065B">
        <w:tc>
          <w:tcPr>
            <w:tcW w:w="468" w:type="dxa"/>
          </w:tcPr>
          <w:p w:rsidR="000C06B9" w:rsidRPr="00370A0C" w:rsidRDefault="000C06B9" w:rsidP="00DB065B">
            <w:r w:rsidRPr="00370A0C">
              <w:t>4.</w:t>
            </w:r>
          </w:p>
        </w:tc>
        <w:tc>
          <w:tcPr>
            <w:tcW w:w="1654" w:type="dxa"/>
          </w:tcPr>
          <w:p w:rsidR="000C06B9" w:rsidRPr="00370A0C" w:rsidRDefault="000C06B9" w:rsidP="00DB065B">
            <w:r w:rsidRPr="00370A0C">
              <w:t>O.RDR.10.2020</w:t>
            </w:r>
          </w:p>
        </w:tc>
        <w:tc>
          <w:tcPr>
            <w:tcW w:w="3543" w:type="dxa"/>
          </w:tcPr>
          <w:p w:rsidR="000C06B9" w:rsidRPr="00370A0C" w:rsidRDefault="000C06B9" w:rsidP="00DB065B">
            <w:pPr>
              <w:rPr>
                <w:lang w:val="en-US"/>
              </w:rPr>
            </w:pPr>
            <w:r w:rsidRPr="00370A0C">
              <w:rPr>
                <w:lang w:val="en-US"/>
              </w:rPr>
              <w:t xml:space="preserve">ECOGLOBE </w:t>
            </w:r>
            <w:proofErr w:type="spellStart"/>
            <w:r w:rsidRPr="00370A0C">
              <w:rPr>
                <w:lang w:val="en-US"/>
              </w:rPr>
              <w:t>Sp</w:t>
            </w:r>
            <w:proofErr w:type="spellEnd"/>
            <w:r w:rsidRPr="00370A0C">
              <w:rPr>
                <w:lang w:val="en-US"/>
              </w:rPr>
              <w:t xml:space="preserve"> </w:t>
            </w:r>
            <w:proofErr w:type="spellStart"/>
            <w:r w:rsidRPr="00370A0C">
              <w:rPr>
                <w:lang w:val="en-US"/>
              </w:rPr>
              <w:t>o.o</w:t>
            </w:r>
            <w:proofErr w:type="spellEnd"/>
            <w:r w:rsidRPr="00370A0C">
              <w:rPr>
                <w:lang w:val="en-US"/>
              </w:rPr>
              <w:t xml:space="preserve">. </w:t>
            </w:r>
            <w:proofErr w:type="spellStart"/>
            <w:r w:rsidRPr="00370A0C">
              <w:rPr>
                <w:lang w:val="en-US"/>
              </w:rPr>
              <w:t>sp.k</w:t>
            </w:r>
            <w:proofErr w:type="spellEnd"/>
          </w:p>
        </w:tc>
        <w:tc>
          <w:tcPr>
            <w:tcW w:w="1985" w:type="dxa"/>
          </w:tcPr>
          <w:p w:rsidR="000C06B9" w:rsidRPr="00370A0C" w:rsidRDefault="000C06B9" w:rsidP="00DB065B">
            <w:r w:rsidRPr="00370A0C">
              <w:t>Międzyrzec Podlaski</w:t>
            </w:r>
          </w:p>
          <w:p w:rsidR="000C06B9" w:rsidRPr="00370A0C" w:rsidRDefault="000C06B9" w:rsidP="00DB065B">
            <w:r w:rsidRPr="00370A0C">
              <w:t>Ul. Kościuszki 107 D</w:t>
            </w:r>
          </w:p>
        </w:tc>
        <w:tc>
          <w:tcPr>
            <w:tcW w:w="1417" w:type="dxa"/>
          </w:tcPr>
          <w:p w:rsidR="000C06B9" w:rsidRPr="00370A0C" w:rsidRDefault="000C06B9" w:rsidP="00DB065B">
            <w:r w:rsidRPr="00370A0C">
              <w:t>537 265 37 64</w:t>
            </w:r>
          </w:p>
        </w:tc>
      </w:tr>
      <w:tr w:rsidR="000C06B9" w:rsidRPr="00F1143A" w:rsidTr="00DB065B">
        <w:trPr>
          <w:trHeight w:val="530"/>
        </w:trPr>
        <w:tc>
          <w:tcPr>
            <w:tcW w:w="468" w:type="dxa"/>
          </w:tcPr>
          <w:p w:rsidR="000C06B9" w:rsidRPr="00370A0C" w:rsidRDefault="000C06B9" w:rsidP="00DB065B">
            <w:r w:rsidRPr="00370A0C">
              <w:t>5</w:t>
            </w:r>
          </w:p>
        </w:tc>
        <w:tc>
          <w:tcPr>
            <w:tcW w:w="1654" w:type="dxa"/>
          </w:tcPr>
          <w:p w:rsidR="000C06B9" w:rsidRPr="00370A0C" w:rsidRDefault="000C06B9" w:rsidP="00DB065B">
            <w:r w:rsidRPr="00370A0C">
              <w:t>O.RDR.11.2020</w:t>
            </w:r>
          </w:p>
          <w:p w:rsidR="000C06B9" w:rsidRPr="00370A0C" w:rsidRDefault="000C06B9" w:rsidP="00DB065B"/>
        </w:tc>
        <w:tc>
          <w:tcPr>
            <w:tcW w:w="3543" w:type="dxa"/>
          </w:tcPr>
          <w:p w:rsidR="000C06B9" w:rsidRPr="00370A0C" w:rsidRDefault="000C06B9" w:rsidP="00DB065B">
            <w:r w:rsidRPr="00370A0C">
              <w:t>Koma Lublin sp. z o.o.</w:t>
            </w:r>
          </w:p>
        </w:tc>
        <w:tc>
          <w:tcPr>
            <w:tcW w:w="1985" w:type="dxa"/>
          </w:tcPr>
          <w:p w:rsidR="000C06B9" w:rsidRPr="00370A0C" w:rsidRDefault="000C06B9" w:rsidP="00DB065B">
            <w:r w:rsidRPr="00370A0C">
              <w:t>Lublin</w:t>
            </w:r>
          </w:p>
          <w:p w:rsidR="000C06B9" w:rsidRPr="00370A0C" w:rsidRDefault="000C06B9" w:rsidP="00DB065B">
            <w:r w:rsidRPr="00370A0C">
              <w:t>Ul. Mełgiewska 11 E</w:t>
            </w:r>
          </w:p>
        </w:tc>
        <w:tc>
          <w:tcPr>
            <w:tcW w:w="1417" w:type="dxa"/>
          </w:tcPr>
          <w:p w:rsidR="000C06B9" w:rsidRPr="00370A0C" w:rsidRDefault="000C06B9" w:rsidP="00DB065B">
            <w:r w:rsidRPr="00370A0C">
              <w:t>946 267 96 34</w:t>
            </w:r>
          </w:p>
        </w:tc>
      </w:tr>
      <w:tr w:rsidR="000C06B9" w:rsidRPr="00F1143A" w:rsidTr="00DB065B">
        <w:tc>
          <w:tcPr>
            <w:tcW w:w="468" w:type="dxa"/>
          </w:tcPr>
          <w:p w:rsidR="000C06B9" w:rsidRPr="00370A0C" w:rsidRDefault="000C06B9" w:rsidP="00DB065B">
            <w:pPr>
              <w:rPr>
                <w:lang w:val="en-US"/>
              </w:rPr>
            </w:pPr>
            <w:r w:rsidRPr="00370A0C">
              <w:rPr>
                <w:lang w:val="en-US"/>
              </w:rPr>
              <w:t>6</w:t>
            </w:r>
          </w:p>
        </w:tc>
        <w:tc>
          <w:tcPr>
            <w:tcW w:w="1654" w:type="dxa"/>
          </w:tcPr>
          <w:p w:rsidR="000C06B9" w:rsidRPr="00370A0C" w:rsidRDefault="000C06B9" w:rsidP="00DB065B">
            <w:r w:rsidRPr="00370A0C">
              <w:t>O.RDR.12.2020</w:t>
            </w:r>
          </w:p>
          <w:p w:rsidR="000C06B9" w:rsidRPr="00370A0C" w:rsidRDefault="000C06B9" w:rsidP="00DB065B"/>
        </w:tc>
        <w:tc>
          <w:tcPr>
            <w:tcW w:w="3543" w:type="dxa"/>
          </w:tcPr>
          <w:p w:rsidR="000C06B9" w:rsidRPr="00370A0C" w:rsidRDefault="000C06B9" w:rsidP="00DB065B">
            <w:r w:rsidRPr="00370A0C">
              <w:t xml:space="preserve">Koma sp. z o.o. </w:t>
            </w:r>
            <w:proofErr w:type="spellStart"/>
            <w:r w:rsidRPr="00370A0C">
              <w:t>sp.k</w:t>
            </w:r>
            <w:proofErr w:type="spellEnd"/>
            <w:r w:rsidRPr="00370A0C">
              <w:t>.</w:t>
            </w:r>
          </w:p>
        </w:tc>
        <w:tc>
          <w:tcPr>
            <w:tcW w:w="1985" w:type="dxa"/>
          </w:tcPr>
          <w:p w:rsidR="000C06B9" w:rsidRPr="00370A0C" w:rsidRDefault="000C06B9" w:rsidP="00DB065B">
            <w:r w:rsidRPr="00370A0C">
              <w:t>Ełk</w:t>
            </w:r>
          </w:p>
          <w:p w:rsidR="000C06B9" w:rsidRPr="00370A0C" w:rsidRDefault="000C06B9" w:rsidP="00DB065B">
            <w:r w:rsidRPr="00370A0C">
              <w:t>Ul. Sikorskiego 19C</w:t>
            </w:r>
          </w:p>
        </w:tc>
        <w:tc>
          <w:tcPr>
            <w:tcW w:w="1417" w:type="dxa"/>
          </w:tcPr>
          <w:p w:rsidR="000C06B9" w:rsidRPr="00370A0C" w:rsidRDefault="000C06B9" w:rsidP="00DB065B">
            <w:r w:rsidRPr="00370A0C">
              <w:t>848 186 01 85</w:t>
            </w:r>
          </w:p>
        </w:tc>
      </w:tr>
      <w:tr w:rsidR="000C06B9" w:rsidRPr="00F1143A" w:rsidTr="00DB065B">
        <w:tc>
          <w:tcPr>
            <w:tcW w:w="468" w:type="dxa"/>
          </w:tcPr>
          <w:p w:rsidR="000C06B9" w:rsidRPr="00370A0C" w:rsidRDefault="000C06B9" w:rsidP="00DB065B">
            <w:r w:rsidRPr="00370A0C">
              <w:t>7</w:t>
            </w:r>
          </w:p>
        </w:tc>
        <w:tc>
          <w:tcPr>
            <w:tcW w:w="1654" w:type="dxa"/>
          </w:tcPr>
          <w:p w:rsidR="000C06B9" w:rsidRPr="00370A0C" w:rsidRDefault="000C06B9" w:rsidP="00DB065B">
            <w:r w:rsidRPr="00370A0C">
              <w:t>O.RDR.13.2020</w:t>
            </w:r>
          </w:p>
        </w:tc>
        <w:tc>
          <w:tcPr>
            <w:tcW w:w="3543" w:type="dxa"/>
          </w:tcPr>
          <w:p w:rsidR="000C06B9" w:rsidRPr="00370A0C" w:rsidRDefault="000C06B9" w:rsidP="00DB065B">
            <w:r w:rsidRPr="00370A0C">
              <w:t>Zakład Gospodarki Komunalnej Gminy Stanin sp. z o.o.</w:t>
            </w:r>
          </w:p>
        </w:tc>
        <w:tc>
          <w:tcPr>
            <w:tcW w:w="1985" w:type="dxa"/>
          </w:tcPr>
          <w:p w:rsidR="000C06B9" w:rsidRPr="00370A0C" w:rsidRDefault="000C06B9" w:rsidP="00DB065B">
            <w:r w:rsidRPr="00370A0C">
              <w:t>21-422 Stanin</w:t>
            </w:r>
          </w:p>
          <w:p w:rsidR="000C06B9" w:rsidRPr="00370A0C" w:rsidRDefault="000C06B9" w:rsidP="00DB065B">
            <w:r w:rsidRPr="00370A0C">
              <w:t>Stanin 62</w:t>
            </w:r>
          </w:p>
        </w:tc>
        <w:tc>
          <w:tcPr>
            <w:tcW w:w="1417" w:type="dxa"/>
          </w:tcPr>
          <w:p w:rsidR="000C06B9" w:rsidRPr="00370A0C" w:rsidRDefault="000C06B9" w:rsidP="00DB065B">
            <w:r w:rsidRPr="00370A0C">
              <w:t>825 217 95 92</w:t>
            </w:r>
          </w:p>
        </w:tc>
      </w:tr>
    </w:tbl>
    <w:p w:rsidR="000C06B9" w:rsidRPr="00F1143A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tabs>
          <w:tab w:val="left" w:pos="902"/>
        </w:tabs>
        <w:ind w:left="754" w:hanging="397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4.</w:t>
      </w:r>
      <w:r w:rsidRPr="00F1143A">
        <w:rPr>
          <w:rFonts w:ascii="Times New Roman" w:hAnsi="Times New Roman" w:cs="Times New Roman"/>
          <w:b/>
          <w:sz w:val="24"/>
          <w:szCs w:val="24"/>
        </w:rPr>
        <w:tab/>
        <w:t xml:space="preserve"> Potrzeby inwestycyjne związane z gospodarowaniem odpadami komunalnymi</w:t>
      </w: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Na terenie Miasta Stoczek Łukowski nie ma instalacji przetwarzania odpadów komunalnych. Zgodnie z umową zawartą z podmiotem odbierającym odpady z terenu miasta, wszystkie zmieszane odpady komunalne, odpady zielone oraz pozostałości z sortowania odpadów komunalnych przeznaczonych do składowania przekazywane były do instalacji przetwarzania odpadów komunalnych - Zakład Zag</w:t>
      </w:r>
      <w:r>
        <w:rPr>
          <w:rFonts w:ascii="Times New Roman" w:hAnsi="Times New Roman" w:cs="Times New Roman"/>
          <w:sz w:val="24"/>
          <w:szCs w:val="24"/>
        </w:rPr>
        <w:t xml:space="preserve">ospodarowania Odpadów „Adamki” </w:t>
      </w:r>
      <w:r w:rsidRPr="00F1143A">
        <w:rPr>
          <w:rFonts w:ascii="Times New Roman" w:hAnsi="Times New Roman" w:cs="Times New Roman"/>
          <w:sz w:val="24"/>
          <w:szCs w:val="24"/>
        </w:rPr>
        <w:t xml:space="preserve"> gm. Rad</w:t>
      </w:r>
      <w:bookmarkStart w:id="0" w:name="_GoBack"/>
      <w:bookmarkEnd w:id="0"/>
      <w:r w:rsidRPr="00F1143A">
        <w:rPr>
          <w:rFonts w:ascii="Times New Roman" w:hAnsi="Times New Roman" w:cs="Times New Roman"/>
          <w:sz w:val="24"/>
          <w:szCs w:val="24"/>
        </w:rPr>
        <w:t xml:space="preserve">zyń Podlaski. Pozostałe rodzaje odebranych odpadów po ich </w:t>
      </w:r>
      <w:proofErr w:type="spellStart"/>
      <w:r w:rsidRPr="00F1143A">
        <w:rPr>
          <w:rFonts w:ascii="Times New Roman" w:hAnsi="Times New Roman" w:cs="Times New Roman"/>
          <w:sz w:val="24"/>
          <w:szCs w:val="24"/>
        </w:rPr>
        <w:t>dosegregowaniu</w:t>
      </w:r>
      <w:proofErr w:type="spellEnd"/>
      <w:r w:rsidRPr="00F1143A">
        <w:rPr>
          <w:rFonts w:ascii="Times New Roman" w:hAnsi="Times New Roman" w:cs="Times New Roman"/>
          <w:sz w:val="24"/>
          <w:szCs w:val="24"/>
        </w:rPr>
        <w:t xml:space="preserve"> poddawane są procesowi recyklingu i termicznego przekształcenia przez specjalistyczne podmioty gospodarcze – poza instalacją regionalną. Inwestycje w ZZO Adamki realizowane są przez właściciela obiektu Związek Komunalny Gmin Powiatu Radzyńskiego.</w:t>
      </w:r>
    </w:p>
    <w:p w:rsidR="000C06B9" w:rsidRPr="00F1143A" w:rsidRDefault="000C06B9" w:rsidP="000C06B9">
      <w:pPr>
        <w:tabs>
          <w:tab w:val="left" w:pos="1015"/>
        </w:tabs>
        <w:ind w:left="1106" w:hanging="746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5.</w:t>
      </w:r>
      <w:r w:rsidRPr="00F1143A">
        <w:rPr>
          <w:rFonts w:ascii="Times New Roman" w:hAnsi="Times New Roman" w:cs="Times New Roman"/>
          <w:b/>
          <w:sz w:val="24"/>
          <w:szCs w:val="24"/>
        </w:rPr>
        <w:tab/>
        <w:t>Koszty poniesione w związku z odbieraniem, odzyskiem, recyklingiem i unieszkodliwianiem odpadów komunalnych.</w:t>
      </w:r>
    </w:p>
    <w:p w:rsidR="000C06B9" w:rsidRPr="00F1143A" w:rsidRDefault="000C06B9" w:rsidP="000C06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Na podstawie art. 6 r. ust. 2 ustawy o utrzymaniu czystości i porządku, miasto pokrywa koszty funkcjonowania systemu gospodarowania odpadami komunalnymi tj. odbierania, transportu, odzysku i unieszkodliwiania odpadów komunalnych, tworzenia punktów selektywnego zbierania odpadów komunalnych oraz obsługi administracyjnej tego systemu.</w:t>
      </w:r>
    </w:p>
    <w:p w:rsidR="000C06B9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rPr>
          <w:rFonts w:ascii="Times New Roman" w:hAnsi="Times New Roman" w:cs="Times New Roman"/>
          <w:i/>
          <w:sz w:val="24"/>
          <w:szCs w:val="24"/>
        </w:rPr>
      </w:pPr>
      <w:r w:rsidRPr="00F1143A">
        <w:rPr>
          <w:rFonts w:ascii="Times New Roman" w:hAnsi="Times New Roman" w:cs="Times New Roman"/>
          <w:i/>
          <w:sz w:val="24"/>
          <w:szCs w:val="24"/>
        </w:rPr>
        <w:lastRenderedPageBreak/>
        <w:t>Koszty związane z funkcjonowaniem systemu gospodarki odpadami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5"/>
        <w:gridCol w:w="3890"/>
        <w:gridCol w:w="2266"/>
        <w:gridCol w:w="2261"/>
      </w:tblGrid>
      <w:tr w:rsidR="000C06B9" w:rsidRPr="00F1143A" w:rsidTr="00DB065B">
        <w:tc>
          <w:tcPr>
            <w:tcW w:w="9062" w:type="dxa"/>
            <w:gridSpan w:val="4"/>
          </w:tcPr>
          <w:p w:rsidR="000C06B9" w:rsidRPr="00F1143A" w:rsidRDefault="000C06B9" w:rsidP="006E6906">
            <w:pPr>
              <w:jc w:val="center"/>
            </w:pPr>
            <w:r w:rsidRPr="00F1143A">
              <w:t xml:space="preserve">Zestawienie kosztów poniesionych </w:t>
            </w:r>
            <w:r w:rsidR="004123EC">
              <w:t xml:space="preserve">przez Miasto Stoczek Łukowski  </w:t>
            </w:r>
            <w:r w:rsidRPr="00F1143A">
              <w:t>w związku z odbieraniem, odzyskiem, recyklingiem i unieszkodliwianiem odpadów komunalnych</w:t>
            </w:r>
            <w:r w:rsidR="006E6906">
              <w:t xml:space="preserve"> zebranych w 2024 r.</w:t>
            </w:r>
          </w:p>
        </w:tc>
      </w:tr>
      <w:tr w:rsidR="000C06B9" w:rsidRPr="00F1143A" w:rsidTr="00DB065B">
        <w:tc>
          <w:tcPr>
            <w:tcW w:w="645" w:type="dxa"/>
          </w:tcPr>
          <w:p w:rsidR="000C06B9" w:rsidRPr="00F1143A" w:rsidRDefault="000C06B9" w:rsidP="00DB065B">
            <w:pPr>
              <w:jc w:val="center"/>
            </w:pPr>
            <w:r w:rsidRPr="00F1143A">
              <w:t>L.p.</w:t>
            </w:r>
          </w:p>
        </w:tc>
        <w:tc>
          <w:tcPr>
            <w:tcW w:w="3890" w:type="dxa"/>
          </w:tcPr>
          <w:p w:rsidR="000C06B9" w:rsidRPr="00F1143A" w:rsidRDefault="000C06B9" w:rsidP="00DB065B">
            <w:pPr>
              <w:jc w:val="center"/>
            </w:pPr>
            <w:r w:rsidRPr="00F1143A">
              <w:t>Wyszczególnienie kosztów</w:t>
            </w:r>
          </w:p>
        </w:tc>
        <w:tc>
          <w:tcPr>
            <w:tcW w:w="2266" w:type="dxa"/>
          </w:tcPr>
          <w:p w:rsidR="000C06B9" w:rsidRPr="00F1143A" w:rsidRDefault="000C06B9" w:rsidP="00DB065B">
            <w:pPr>
              <w:jc w:val="center"/>
            </w:pPr>
            <w:r w:rsidRPr="00F1143A">
              <w:t>Koszty -</w:t>
            </w:r>
          </w:p>
          <w:p w:rsidR="000C06B9" w:rsidRPr="00F1143A" w:rsidRDefault="004123EC" w:rsidP="004123EC">
            <w:pPr>
              <w:jc w:val="center"/>
            </w:pPr>
            <w:r>
              <w:t>kwota /brutto</w:t>
            </w:r>
          </w:p>
        </w:tc>
        <w:tc>
          <w:tcPr>
            <w:tcW w:w="2261" w:type="dxa"/>
          </w:tcPr>
          <w:p w:rsidR="000C06B9" w:rsidRPr="00F1143A" w:rsidRDefault="000C06B9" w:rsidP="00DB065B">
            <w:pPr>
              <w:jc w:val="center"/>
            </w:pPr>
            <w:r w:rsidRPr="00F1143A">
              <w:t>Udział w kosztach    %</w:t>
            </w:r>
          </w:p>
        </w:tc>
      </w:tr>
      <w:tr w:rsidR="000C06B9" w:rsidRPr="00F1143A" w:rsidTr="00DB065B">
        <w:tc>
          <w:tcPr>
            <w:tcW w:w="645" w:type="dxa"/>
          </w:tcPr>
          <w:p w:rsidR="000C06B9" w:rsidRPr="00F1143A" w:rsidRDefault="000C06B9" w:rsidP="00DB065B">
            <w:r w:rsidRPr="00F1143A">
              <w:t>1.</w:t>
            </w:r>
          </w:p>
        </w:tc>
        <w:tc>
          <w:tcPr>
            <w:tcW w:w="3890" w:type="dxa"/>
          </w:tcPr>
          <w:p w:rsidR="000C06B9" w:rsidRPr="00F1143A" w:rsidRDefault="000C06B9" w:rsidP="00DB065B">
            <w:r w:rsidRPr="00F1143A">
              <w:t>Odbiór, transport i zagospodarowanie odpadów komunalnych</w:t>
            </w:r>
            <w:r w:rsidR="004123EC">
              <w:t xml:space="preserve"> </w:t>
            </w:r>
          </w:p>
        </w:tc>
        <w:tc>
          <w:tcPr>
            <w:tcW w:w="2266" w:type="dxa"/>
          </w:tcPr>
          <w:p w:rsidR="000C06B9" w:rsidRPr="004123EC" w:rsidRDefault="004123EC" w:rsidP="00DB065B">
            <w:pPr>
              <w:jc w:val="right"/>
              <w:rPr>
                <w:iCs/>
              </w:rPr>
            </w:pPr>
            <w:r w:rsidRPr="004123EC">
              <w:rPr>
                <w:iCs/>
              </w:rPr>
              <w:t>611  993,73</w:t>
            </w:r>
          </w:p>
        </w:tc>
        <w:tc>
          <w:tcPr>
            <w:tcW w:w="2261" w:type="dxa"/>
          </w:tcPr>
          <w:p w:rsidR="000C06B9" w:rsidRPr="00F1143A" w:rsidRDefault="000C06B9" w:rsidP="00DB065B">
            <w:pPr>
              <w:jc w:val="right"/>
            </w:pPr>
            <w:r w:rsidRPr="00F1143A">
              <w:t>99,7</w:t>
            </w:r>
          </w:p>
        </w:tc>
      </w:tr>
      <w:tr w:rsidR="000C06B9" w:rsidRPr="00F1143A" w:rsidTr="00DB065B">
        <w:tc>
          <w:tcPr>
            <w:tcW w:w="645" w:type="dxa"/>
          </w:tcPr>
          <w:p w:rsidR="000C06B9" w:rsidRPr="00F1143A" w:rsidRDefault="000C06B9" w:rsidP="00DB065B">
            <w:r w:rsidRPr="00F1143A">
              <w:t>2.</w:t>
            </w:r>
          </w:p>
        </w:tc>
        <w:tc>
          <w:tcPr>
            <w:tcW w:w="3890" w:type="dxa"/>
          </w:tcPr>
          <w:p w:rsidR="000C06B9" w:rsidRPr="00F1143A" w:rsidRDefault="000C06B9" w:rsidP="00DB065B">
            <w:r w:rsidRPr="00F1143A">
              <w:t>Obsługa systemu: materiały biurowe, prowizja bankowa, nadzór eksploatacyjny programu, wynagrodzenie itp.</w:t>
            </w:r>
          </w:p>
        </w:tc>
        <w:tc>
          <w:tcPr>
            <w:tcW w:w="2266" w:type="dxa"/>
          </w:tcPr>
          <w:p w:rsidR="000C06B9" w:rsidRPr="004123EC" w:rsidRDefault="004123EC" w:rsidP="00DB065B">
            <w:pPr>
              <w:jc w:val="right"/>
              <w:rPr>
                <w:iCs/>
              </w:rPr>
            </w:pPr>
            <w:r w:rsidRPr="004123EC">
              <w:rPr>
                <w:iCs/>
              </w:rPr>
              <w:t>553,50</w:t>
            </w:r>
          </w:p>
        </w:tc>
        <w:tc>
          <w:tcPr>
            <w:tcW w:w="2261" w:type="dxa"/>
          </w:tcPr>
          <w:p w:rsidR="000C06B9" w:rsidRPr="00F1143A" w:rsidRDefault="000C06B9" w:rsidP="00DB065B">
            <w:pPr>
              <w:jc w:val="right"/>
            </w:pPr>
            <w:r w:rsidRPr="00F1143A">
              <w:t>0,1</w:t>
            </w:r>
          </w:p>
        </w:tc>
      </w:tr>
      <w:tr w:rsidR="000C06B9" w:rsidRPr="00F1143A" w:rsidTr="00DB065B">
        <w:tc>
          <w:tcPr>
            <w:tcW w:w="645" w:type="dxa"/>
          </w:tcPr>
          <w:p w:rsidR="000C06B9" w:rsidRPr="00F1143A" w:rsidRDefault="000C06B9" w:rsidP="00DB065B">
            <w:r w:rsidRPr="00F1143A">
              <w:t>3,</w:t>
            </w:r>
          </w:p>
        </w:tc>
        <w:tc>
          <w:tcPr>
            <w:tcW w:w="3890" w:type="dxa"/>
          </w:tcPr>
          <w:p w:rsidR="000C06B9" w:rsidRPr="00F1143A" w:rsidRDefault="000C06B9" w:rsidP="00DB065B">
            <w:r w:rsidRPr="00F1143A">
              <w:t xml:space="preserve">Składka członkowska w Związku Gmin </w:t>
            </w:r>
          </w:p>
        </w:tc>
        <w:tc>
          <w:tcPr>
            <w:tcW w:w="2266" w:type="dxa"/>
          </w:tcPr>
          <w:p w:rsidR="000C06B9" w:rsidRPr="004123EC" w:rsidRDefault="004123EC" w:rsidP="00DB065B">
            <w:pPr>
              <w:jc w:val="right"/>
              <w:rPr>
                <w:iCs/>
              </w:rPr>
            </w:pPr>
            <w:r w:rsidRPr="004123EC">
              <w:rPr>
                <w:iCs/>
              </w:rPr>
              <w:t>1210,00</w:t>
            </w:r>
          </w:p>
        </w:tc>
        <w:tc>
          <w:tcPr>
            <w:tcW w:w="2261" w:type="dxa"/>
          </w:tcPr>
          <w:p w:rsidR="000C06B9" w:rsidRPr="00F1143A" w:rsidRDefault="000C06B9" w:rsidP="00DB065B">
            <w:pPr>
              <w:jc w:val="right"/>
            </w:pPr>
            <w:r w:rsidRPr="00F1143A">
              <w:t>0,2</w:t>
            </w:r>
          </w:p>
        </w:tc>
      </w:tr>
      <w:tr w:rsidR="000C06B9" w:rsidRPr="00F1143A" w:rsidTr="00DB065B">
        <w:trPr>
          <w:trHeight w:val="297"/>
        </w:trPr>
        <w:tc>
          <w:tcPr>
            <w:tcW w:w="645" w:type="dxa"/>
          </w:tcPr>
          <w:p w:rsidR="000C06B9" w:rsidRPr="00F1143A" w:rsidRDefault="000C06B9" w:rsidP="00DB065B"/>
          <w:p w:rsidR="000C06B9" w:rsidRPr="00F1143A" w:rsidRDefault="000C06B9" w:rsidP="00DB065B"/>
          <w:p w:rsidR="000C06B9" w:rsidRPr="00F1143A" w:rsidRDefault="000C06B9" w:rsidP="00DB065B"/>
        </w:tc>
        <w:tc>
          <w:tcPr>
            <w:tcW w:w="3890" w:type="dxa"/>
          </w:tcPr>
          <w:p w:rsidR="000C06B9" w:rsidRPr="00F1143A" w:rsidRDefault="000C06B9" w:rsidP="00DB065B">
            <w:pPr>
              <w:jc w:val="center"/>
            </w:pPr>
          </w:p>
          <w:p w:rsidR="000C06B9" w:rsidRPr="00F1143A" w:rsidRDefault="000C06B9" w:rsidP="00DB065B">
            <w:pPr>
              <w:jc w:val="center"/>
            </w:pPr>
            <w:r w:rsidRPr="00F1143A">
              <w:t>Razem</w:t>
            </w:r>
          </w:p>
        </w:tc>
        <w:tc>
          <w:tcPr>
            <w:tcW w:w="2266" w:type="dxa"/>
          </w:tcPr>
          <w:p w:rsidR="000C06B9" w:rsidRPr="004123EC" w:rsidRDefault="004123EC" w:rsidP="00DB065B">
            <w:pPr>
              <w:jc w:val="right"/>
              <w:rPr>
                <w:iCs/>
              </w:rPr>
            </w:pPr>
            <w:r w:rsidRPr="004123EC">
              <w:rPr>
                <w:iCs/>
              </w:rPr>
              <w:t>613  757,23</w:t>
            </w:r>
          </w:p>
        </w:tc>
        <w:tc>
          <w:tcPr>
            <w:tcW w:w="2261" w:type="dxa"/>
          </w:tcPr>
          <w:p w:rsidR="000C06B9" w:rsidRPr="00F1143A" w:rsidRDefault="000C06B9" w:rsidP="00DB065B">
            <w:pPr>
              <w:jc w:val="right"/>
            </w:pPr>
            <w:r w:rsidRPr="00F1143A">
              <w:t>100</w:t>
            </w:r>
          </w:p>
        </w:tc>
      </w:tr>
    </w:tbl>
    <w:p w:rsidR="000C06B9" w:rsidRPr="00F1143A" w:rsidRDefault="000C06B9" w:rsidP="000C06B9">
      <w:pPr>
        <w:rPr>
          <w:rFonts w:ascii="Times New Roman" w:hAnsi="Times New Roman" w:cs="Times New Roman"/>
          <w:i/>
          <w:sz w:val="24"/>
          <w:szCs w:val="24"/>
        </w:rPr>
      </w:pPr>
    </w:p>
    <w:p w:rsidR="000C06B9" w:rsidRPr="00F1143A" w:rsidRDefault="000C06B9" w:rsidP="000C06B9">
      <w:pPr>
        <w:rPr>
          <w:rFonts w:ascii="Times New Roman" w:hAnsi="Times New Roman" w:cs="Times New Roman"/>
          <w:bCs/>
          <w:sz w:val="24"/>
          <w:szCs w:val="24"/>
        </w:rPr>
      </w:pPr>
      <w:r w:rsidRPr="00F1143A">
        <w:rPr>
          <w:rFonts w:ascii="Times New Roman" w:hAnsi="Times New Roman" w:cs="Times New Roman"/>
          <w:bCs/>
          <w:sz w:val="24"/>
          <w:szCs w:val="24"/>
        </w:rPr>
        <w:t>Bilans na dzień 31.12.202</w:t>
      </w:r>
      <w:r w:rsidR="004123EC">
        <w:rPr>
          <w:rFonts w:ascii="Times New Roman" w:hAnsi="Times New Roman" w:cs="Times New Roman"/>
          <w:bCs/>
          <w:sz w:val="24"/>
          <w:szCs w:val="24"/>
        </w:rPr>
        <w:t>4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276"/>
        <w:gridCol w:w="1276"/>
        <w:gridCol w:w="1134"/>
        <w:gridCol w:w="1134"/>
        <w:gridCol w:w="850"/>
      </w:tblGrid>
      <w:tr w:rsidR="000C06B9" w:rsidRPr="00F1143A" w:rsidTr="00DB065B">
        <w:tc>
          <w:tcPr>
            <w:tcW w:w="2376" w:type="dxa"/>
            <w:gridSpan w:val="2"/>
          </w:tcPr>
          <w:p w:rsidR="000C06B9" w:rsidRPr="00F1143A" w:rsidRDefault="000C06B9" w:rsidP="00DB065B">
            <w:pPr>
              <w:widowControl w:val="0"/>
              <w:jc w:val="center"/>
            </w:pPr>
            <w:r w:rsidRPr="00F1143A">
              <w:rPr>
                <w:rFonts w:eastAsia="Calibri"/>
              </w:rPr>
              <w:t>Saldo początkowe</w:t>
            </w:r>
          </w:p>
        </w:tc>
        <w:tc>
          <w:tcPr>
            <w:tcW w:w="1134" w:type="dxa"/>
            <w:vMerge w:val="restart"/>
          </w:tcPr>
          <w:p w:rsidR="000C06B9" w:rsidRPr="00F1143A" w:rsidRDefault="000C06B9" w:rsidP="00DB065B">
            <w:pPr>
              <w:widowControl w:val="0"/>
              <w:jc w:val="center"/>
            </w:pPr>
            <w:r w:rsidRPr="00F1143A">
              <w:rPr>
                <w:rFonts w:eastAsia="Calibri"/>
              </w:rPr>
              <w:t>przypisy</w:t>
            </w:r>
          </w:p>
        </w:tc>
        <w:tc>
          <w:tcPr>
            <w:tcW w:w="1276" w:type="dxa"/>
            <w:vMerge w:val="restart"/>
          </w:tcPr>
          <w:p w:rsidR="000C06B9" w:rsidRPr="00F1143A" w:rsidRDefault="000C06B9" w:rsidP="00DB065B">
            <w:pPr>
              <w:widowControl w:val="0"/>
              <w:jc w:val="center"/>
            </w:pPr>
            <w:r w:rsidRPr="00F1143A">
              <w:rPr>
                <w:rFonts w:eastAsia="Calibri"/>
              </w:rPr>
              <w:t>odpisy</w:t>
            </w:r>
          </w:p>
        </w:tc>
        <w:tc>
          <w:tcPr>
            <w:tcW w:w="1276" w:type="dxa"/>
            <w:vMerge w:val="restart"/>
          </w:tcPr>
          <w:p w:rsidR="000C06B9" w:rsidRPr="00F1143A" w:rsidRDefault="000C06B9" w:rsidP="00DB065B">
            <w:pPr>
              <w:widowControl w:val="0"/>
              <w:jc w:val="center"/>
            </w:pPr>
            <w:r w:rsidRPr="00F1143A">
              <w:rPr>
                <w:rFonts w:eastAsia="Calibri"/>
              </w:rPr>
              <w:t>wpłaty</w:t>
            </w:r>
          </w:p>
        </w:tc>
        <w:tc>
          <w:tcPr>
            <w:tcW w:w="2268" w:type="dxa"/>
            <w:gridSpan w:val="2"/>
          </w:tcPr>
          <w:p w:rsidR="000C06B9" w:rsidRPr="00F1143A" w:rsidRDefault="000C06B9" w:rsidP="00DB065B">
            <w:pPr>
              <w:widowControl w:val="0"/>
              <w:jc w:val="center"/>
            </w:pPr>
            <w:r w:rsidRPr="00F1143A">
              <w:rPr>
                <w:rFonts w:eastAsia="Calibri"/>
              </w:rPr>
              <w:t>Saldo końcowe</w:t>
            </w:r>
          </w:p>
          <w:p w:rsidR="000C06B9" w:rsidRPr="00F1143A" w:rsidRDefault="000C06B9" w:rsidP="00DB065B">
            <w:pPr>
              <w:widowControl w:val="0"/>
              <w:jc w:val="center"/>
            </w:pPr>
            <w:r>
              <w:rPr>
                <w:rFonts w:eastAsia="Calibri"/>
              </w:rPr>
              <w:t>n</w:t>
            </w:r>
            <w:r w:rsidRPr="00F1143A">
              <w:rPr>
                <w:rFonts w:eastAsia="Calibri"/>
              </w:rPr>
              <w:t>ależności pozostałe do zapłaty w tym:</w:t>
            </w:r>
          </w:p>
        </w:tc>
        <w:tc>
          <w:tcPr>
            <w:tcW w:w="850" w:type="dxa"/>
            <w:vMerge w:val="restart"/>
          </w:tcPr>
          <w:p w:rsidR="000C06B9" w:rsidRPr="00370A0C" w:rsidRDefault="000C06B9" w:rsidP="00DB065B">
            <w:pPr>
              <w:widowControl w:val="0"/>
              <w:jc w:val="center"/>
              <w:rPr>
                <w:sz w:val="18"/>
                <w:szCs w:val="18"/>
              </w:rPr>
            </w:pPr>
            <w:r w:rsidRPr="00370A0C">
              <w:rPr>
                <w:rFonts w:eastAsia="Calibri"/>
                <w:sz w:val="18"/>
                <w:szCs w:val="18"/>
              </w:rPr>
              <w:t>nadpłaty</w:t>
            </w:r>
          </w:p>
        </w:tc>
      </w:tr>
      <w:tr w:rsidR="000C06B9" w:rsidRPr="00F1143A" w:rsidTr="00DB065B">
        <w:tc>
          <w:tcPr>
            <w:tcW w:w="1101" w:type="dxa"/>
          </w:tcPr>
          <w:p w:rsidR="000C06B9" w:rsidRPr="00F1143A" w:rsidRDefault="000C06B9" w:rsidP="00DB065B">
            <w:pPr>
              <w:widowControl w:val="0"/>
              <w:jc w:val="center"/>
            </w:pPr>
            <w:r w:rsidRPr="00F1143A">
              <w:rPr>
                <w:rFonts w:eastAsia="Calibri"/>
              </w:rPr>
              <w:t>zaległości</w:t>
            </w:r>
          </w:p>
        </w:tc>
        <w:tc>
          <w:tcPr>
            <w:tcW w:w="1275" w:type="dxa"/>
          </w:tcPr>
          <w:p w:rsidR="000C06B9" w:rsidRPr="00F1143A" w:rsidRDefault="000C06B9" w:rsidP="00DB065B">
            <w:pPr>
              <w:widowControl w:val="0"/>
              <w:jc w:val="center"/>
            </w:pPr>
            <w:r w:rsidRPr="00F1143A">
              <w:rPr>
                <w:rFonts w:eastAsia="Calibri"/>
              </w:rPr>
              <w:t>nadpłaty</w:t>
            </w:r>
          </w:p>
        </w:tc>
        <w:tc>
          <w:tcPr>
            <w:tcW w:w="1134" w:type="dxa"/>
            <w:vMerge/>
          </w:tcPr>
          <w:p w:rsidR="000C06B9" w:rsidRPr="00F1143A" w:rsidRDefault="000C06B9" w:rsidP="00DB065B">
            <w:pPr>
              <w:widowControl w:val="0"/>
              <w:jc w:val="center"/>
            </w:pPr>
          </w:p>
        </w:tc>
        <w:tc>
          <w:tcPr>
            <w:tcW w:w="1276" w:type="dxa"/>
            <w:vMerge/>
          </w:tcPr>
          <w:p w:rsidR="000C06B9" w:rsidRPr="00F1143A" w:rsidRDefault="000C06B9" w:rsidP="00DB065B">
            <w:pPr>
              <w:widowControl w:val="0"/>
              <w:jc w:val="center"/>
            </w:pPr>
          </w:p>
        </w:tc>
        <w:tc>
          <w:tcPr>
            <w:tcW w:w="1276" w:type="dxa"/>
            <w:vMerge/>
          </w:tcPr>
          <w:p w:rsidR="000C06B9" w:rsidRPr="00F1143A" w:rsidRDefault="000C06B9" w:rsidP="00DB065B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0C06B9" w:rsidRPr="00F1143A" w:rsidRDefault="000C06B9" w:rsidP="00DB065B">
            <w:pPr>
              <w:widowControl w:val="0"/>
              <w:jc w:val="center"/>
            </w:pPr>
            <w:r w:rsidRPr="00F1143A">
              <w:rPr>
                <w:rFonts w:eastAsia="Calibri"/>
              </w:rPr>
              <w:t>ogółem</w:t>
            </w:r>
          </w:p>
        </w:tc>
        <w:tc>
          <w:tcPr>
            <w:tcW w:w="1134" w:type="dxa"/>
          </w:tcPr>
          <w:p w:rsidR="000C06B9" w:rsidRPr="00F1143A" w:rsidRDefault="000C06B9" w:rsidP="00DB065B">
            <w:pPr>
              <w:widowControl w:val="0"/>
              <w:jc w:val="center"/>
            </w:pPr>
            <w:r w:rsidRPr="00F1143A">
              <w:rPr>
                <w:rFonts w:eastAsia="Calibri"/>
              </w:rPr>
              <w:t>zaległości</w:t>
            </w:r>
          </w:p>
        </w:tc>
        <w:tc>
          <w:tcPr>
            <w:tcW w:w="850" w:type="dxa"/>
            <w:vMerge/>
          </w:tcPr>
          <w:p w:rsidR="000C06B9" w:rsidRPr="00370A0C" w:rsidRDefault="000C06B9" w:rsidP="00DB065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C06B9" w:rsidRPr="00F1143A" w:rsidTr="00DB065B">
        <w:trPr>
          <w:trHeight w:val="357"/>
        </w:trPr>
        <w:tc>
          <w:tcPr>
            <w:tcW w:w="1101" w:type="dxa"/>
          </w:tcPr>
          <w:p w:rsidR="000C06B9" w:rsidRPr="00F1143A" w:rsidRDefault="004123EC" w:rsidP="00DB065B">
            <w:pPr>
              <w:widowControl w:val="0"/>
              <w:jc w:val="right"/>
            </w:pPr>
            <w:r>
              <w:t>20751,71</w:t>
            </w:r>
          </w:p>
        </w:tc>
        <w:tc>
          <w:tcPr>
            <w:tcW w:w="1275" w:type="dxa"/>
          </w:tcPr>
          <w:p w:rsidR="000C06B9" w:rsidRPr="00F1143A" w:rsidRDefault="004123EC" w:rsidP="00DB065B">
            <w:pPr>
              <w:widowControl w:val="0"/>
              <w:jc w:val="right"/>
            </w:pPr>
            <w:r>
              <w:t>2116,45</w:t>
            </w:r>
          </w:p>
        </w:tc>
        <w:tc>
          <w:tcPr>
            <w:tcW w:w="1134" w:type="dxa"/>
          </w:tcPr>
          <w:p w:rsidR="000C06B9" w:rsidRPr="00F1143A" w:rsidRDefault="004123EC" w:rsidP="00DB065B">
            <w:pPr>
              <w:widowControl w:val="0"/>
              <w:jc w:val="right"/>
            </w:pPr>
            <w:r>
              <w:t>624979</w:t>
            </w:r>
          </w:p>
        </w:tc>
        <w:tc>
          <w:tcPr>
            <w:tcW w:w="1276" w:type="dxa"/>
          </w:tcPr>
          <w:p w:rsidR="000C06B9" w:rsidRPr="00F1143A" w:rsidRDefault="004123EC" w:rsidP="00DB065B">
            <w:pPr>
              <w:widowControl w:val="0"/>
              <w:jc w:val="right"/>
            </w:pPr>
            <w:r>
              <w:t>20314,00</w:t>
            </w:r>
          </w:p>
        </w:tc>
        <w:tc>
          <w:tcPr>
            <w:tcW w:w="1276" w:type="dxa"/>
          </w:tcPr>
          <w:p w:rsidR="000C06B9" w:rsidRPr="00F1143A" w:rsidRDefault="004123EC" w:rsidP="00DB065B">
            <w:pPr>
              <w:widowControl w:val="0"/>
              <w:jc w:val="right"/>
            </w:pPr>
            <w:r>
              <w:t>627648,18</w:t>
            </w:r>
          </w:p>
        </w:tc>
        <w:tc>
          <w:tcPr>
            <w:tcW w:w="1134" w:type="dxa"/>
          </w:tcPr>
          <w:p w:rsidR="000C06B9" w:rsidRPr="00F1143A" w:rsidRDefault="004123EC" w:rsidP="00DB065B">
            <w:pPr>
              <w:widowControl w:val="0"/>
              <w:jc w:val="right"/>
            </w:pPr>
            <w:r>
              <w:t>15437,08</w:t>
            </w:r>
          </w:p>
        </w:tc>
        <w:tc>
          <w:tcPr>
            <w:tcW w:w="1134" w:type="dxa"/>
          </w:tcPr>
          <w:p w:rsidR="000C06B9" w:rsidRPr="00F1143A" w:rsidRDefault="004123EC" w:rsidP="00DB065B">
            <w:pPr>
              <w:widowControl w:val="0"/>
              <w:jc w:val="right"/>
            </w:pPr>
            <w:r>
              <w:t>8965,08</w:t>
            </w:r>
          </w:p>
        </w:tc>
        <w:tc>
          <w:tcPr>
            <w:tcW w:w="850" w:type="dxa"/>
          </w:tcPr>
          <w:p w:rsidR="000C06B9" w:rsidRPr="00370A0C" w:rsidRDefault="00005DAB" w:rsidP="00DB065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1785,00</w:t>
            </w:r>
          </w:p>
        </w:tc>
      </w:tr>
    </w:tbl>
    <w:p w:rsidR="000C06B9" w:rsidRPr="00F1143A" w:rsidRDefault="000C06B9" w:rsidP="000C06B9">
      <w:pPr>
        <w:rPr>
          <w:rFonts w:ascii="Times New Roman" w:hAnsi="Times New Roman" w:cs="Times New Roman"/>
          <w:i/>
          <w:sz w:val="24"/>
          <w:szCs w:val="24"/>
        </w:rPr>
      </w:pPr>
    </w:p>
    <w:p w:rsidR="000C06B9" w:rsidRPr="00F1143A" w:rsidRDefault="000C06B9" w:rsidP="000C06B9">
      <w:pPr>
        <w:pStyle w:val="Akapitzlist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Liczba mieszkańców</w:t>
      </w:r>
    </w:p>
    <w:p w:rsidR="000C06B9" w:rsidRPr="00F1143A" w:rsidRDefault="000C06B9" w:rsidP="000C06B9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Z</w:t>
      </w:r>
      <w:r w:rsidRPr="00F11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43A">
        <w:rPr>
          <w:rFonts w:ascii="Times New Roman" w:hAnsi="Times New Roman" w:cs="Times New Roman"/>
          <w:sz w:val="24"/>
          <w:szCs w:val="24"/>
        </w:rPr>
        <w:t>deklaracji złożonych przez właścicieli nieruchomości wynika liczba osób zamieszkujących w lokalach na terenie miasta. Zadeklarowana liczba osób wynosi 20</w:t>
      </w:r>
      <w:r w:rsidR="006E6906">
        <w:rPr>
          <w:rFonts w:ascii="Times New Roman" w:hAnsi="Times New Roman" w:cs="Times New Roman"/>
          <w:sz w:val="24"/>
          <w:szCs w:val="24"/>
        </w:rPr>
        <w:t>3</w:t>
      </w:r>
      <w:r w:rsidRPr="00F1143A">
        <w:rPr>
          <w:rFonts w:ascii="Times New Roman" w:hAnsi="Times New Roman" w:cs="Times New Roman"/>
          <w:sz w:val="24"/>
          <w:szCs w:val="24"/>
        </w:rPr>
        <w:t>0 mieszkańców i jest to liczba osób faktycznie zamieszkujących, różna od liczby osób zameldowanych.</w:t>
      </w:r>
    </w:p>
    <w:p w:rsidR="000C06B9" w:rsidRPr="00F1143A" w:rsidRDefault="000C06B9" w:rsidP="000C06B9">
      <w:pPr>
        <w:tabs>
          <w:tab w:val="left" w:pos="1015"/>
        </w:tabs>
        <w:ind w:left="754" w:hanging="397"/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7.</w:t>
      </w:r>
      <w:r w:rsidRPr="00F1143A">
        <w:rPr>
          <w:rFonts w:ascii="Times New Roman" w:hAnsi="Times New Roman" w:cs="Times New Roman"/>
          <w:b/>
          <w:sz w:val="24"/>
          <w:szCs w:val="24"/>
        </w:rPr>
        <w:tab/>
        <w:t xml:space="preserve">Liczba właścicieli nieruchomości, </w:t>
      </w:r>
      <w:r w:rsidRPr="00F1143A">
        <w:rPr>
          <w:rFonts w:ascii="Times New Roman" w:hAnsi="Times New Roman" w:cs="Times New Roman"/>
          <w:sz w:val="24"/>
          <w:szCs w:val="24"/>
        </w:rPr>
        <w:t xml:space="preserve"> </w:t>
      </w:r>
      <w:r w:rsidRPr="00F1143A">
        <w:rPr>
          <w:rFonts w:ascii="Times New Roman" w:hAnsi="Times New Roman" w:cs="Times New Roman"/>
          <w:b/>
          <w:sz w:val="24"/>
          <w:szCs w:val="24"/>
        </w:rPr>
        <w:t>którzy nie zawarli umowy, o której mowa w art. 6 ust. 1, w imieniu których gmina powinna podjąć działania, o których mowa w art. 6 ust. 6 – 12.</w:t>
      </w: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9610677"/>
      <w:r w:rsidRPr="00F1143A">
        <w:rPr>
          <w:rFonts w:ascii="Times New Roman" w:hAnsi="Times New Roman" w:cs="Times New Roman"/>
          <w:sz w:val="24"/>
          <w:szCs w:val="24"/>
        </w:rPr>
        <w:t xml:space="preserve">W ramach systemu gospodarowania odpadami komunalnymi miasto Stoczek Łukowski zapewnia odbiór odpadów komunalnych z nieruchomości zamieszkałych. </w:t>
      </w: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Właściciele nieruchomości niezamieszkałych zobowiązani są do posiadania indywidualnych umów na odbiór odpadów komunalnych z podmiotem wpisanym do rejestru działalności regulowanej w zakresie odbierania odpadów komunalnych – na zasadzie wolnego wyboru.</w:t>
      </w:r>
      <w:bookmarkEnd w:id="1"/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W związku z powyższym w roku 202</w:t>
      </w:r>
      <w:r w:rsidR="006E6906">
        <w:rPr>
          <w:rFonts w:ascii="Times New Roman" w:hAnsi="Times New Roman" w:cs="Times New Roman"/>
          <w:sz w:val="24"/>
          <w:szCs w:val="24"/>
        </w:rPr>
        <w:t>4</w:t>
      </w:r>
      <w:r w:rsidRPr="00F1143A">
        <w:rPr>
          <w:rFonts w:ascii="Times New Roman" w:hAnsi="Times New Roman" w:cs="Times New Roman"/>
          <w:sz w:val="24"/>
          <w:szCs w:val="24"/>
        </w:rPr>
        <w:t xml:space="preserve"> po przeprowadzeniu wyrywkowych kontroli wydano jedną decyzję w sprawie nałożenia obowiązku uiszczania opłat za odbieranie odpadów komunalnych oraz trzy decyzje w sprawie przedłużenia obowiązku uiszczania opłat za odbieranie odpadów komunalnych.</w:t>
      </w:r>
    </w:p>
    <w:p w:rsidR="000C06B9" w:rsidRPr="00F1143A" w:rsidRDefault="000C06B9" w:rsidP="000C06B9">
      <w:pPr>
        <w:pStyle w:val="NormalnyWeb"/>
        <w:jc w:val="both"/>
      </w:pPr>
      <w:r w:rsidRPr="00F1143A">
        <w:rPr>
          <w:rStyle w:val="markedcontent"/>
        </w:rPr>
        <w:t>W ramach wykonywanych obowiązków prowadzono również kontrole mające na celu</w:t>
      </w:r>
      <w:r w:rsidRPr="00F1143A">
        <w:t xml:space="preserve"> </w:t>
      </w:r>
      <w:r w:rsidRPr="00F1143A">
        <w:rPr>
          <w:rStyle w:val="markedcontent"/>
        </w:rPr>
        <w:t>weryfikację danych zawartych w deklaracjach i sprawdzanie ich ze stanem faktycznym. W</w:t>
      </w:r>
      <w:r w:rsidRPr="00F1143A">
        <w:t xml:space="preserve"> </w:t>
      </w:r>
      <w:r w:rsidRPr="00F1143A">
        <w:rPr>
          <w:rStyle w:val="markedcontent"/>
        </w:rPr>
        <w:t>202</w:t>
      </w:r>
      <w:r w:rsidR="00E35603">
        <w:rPr>
          <w:rStyle w:val="markedcontent"/>
        </w:rPr>
        <w:t>4</w:t>
      </w:r>
      <w:r w:rsidRPr="00F1143A">
        <w:rPr>
          <w:rStyle w:val="markedcontent"/>
        </w:rPr>
        <w:t xml:space="preserve"> roku, po zweryfikowaniu danych zawartych w systemie, służącym do ewidencjonowania</w:t>
      </w:r>
      <w:r w:rsidRPr="00F1143A">
        <w:t xml:space="preserve"> </w:t>
      </w:r>
      <w:r w:rsidRPr="00F1143A">
        <w:rPr>
          <w:rStyle w:val="markedcontent"/>
        </w:rPr>
        <w:t xml:space="preserve">deklaracji o wysokości opłaty za odpady komunalne, wysłano </w:t>
      </w:r>
      <w:r w:rsidR="00E35603">
        <w:rPr>
          <w:rStyle w:val="markedcontent"/>
        </w:rPr>
        <w:t>5</w:t>
      </w:r>
      <w:r w:rsidRPr="00F1143A">
        <w:rPr>
          <w:rStyle w:val="markedcontent"/>
        </w:rPr>
        <w:t xml:space="preserve"> wezwań do złożenia nowych</w:t>
      </w:r>
      <w:r w:rsidRPr="00F1143A">
        <w:t xml:space="preserve"> </w:t>
      </w:r>
      <w:r w:rsidRPr="00F1143A">
        <w:rPr>
          <w:rStyle w:val="markedcontent"/>
        </w:rPr>
        <w:t>deklaracji z nieruchomości zamieszkałych.</w:t>
      </w:r>
    </w:p>
    <w:p w:rsidR="000C06B9" w:rsidRPr="00F1143A" w:rsidRDefault="000C06B9" w:rsidP="000C06B9">
      <w:pPr>
        <w:tabs>
          <w:tab w:val="num" w:pos="540"/>
          <w:tab w:val="num" w:pos="720"/>
        </w:tabs>
        <w:ind w:left="92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F1143A">
        <w:rPr>
          <w:rFonts w:ascii="Times New Roman" w:hAnsi="Times New Roman" w:cs="Times New Roman"/>
          <w:b/>
          <w:sz w:val="24"/>
          <w:szCs w:val="24"/>
        </w:rPr>
        <w:tab/>
      </w:r>
      <w:r w:rsidRPr="00F1143A">
        <w:rPr>
          <w:rFonts w:ascii="Times New Roman" w:hAnsi="Times New Roman" w:cs="Times New Roman"/>
          <w:sz w:val="24"/>
          <w:szCs w:val="24"/>
        </w:rPr>
        <w:tab/>
      </w:r>
      <w:r w:rsidRPr="00F1143A">
        <w:rPr>
          <w:rFonts w:ascii="Times New Roman" w:hAnsi="Times New Roman" w:cs="Times New Roman"/>
          <w:b/>
          <w:sz w:val="24"/>
          <w:szCs w:val="24"/>
        </w:rPr>
        <w:t>Ilość odpadów komunalnych wytwarzanych na terenie gminy</w:t>
      </w: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4170274"/>
      <w:r w:rsidRPr="00F1143A">
        <w:rPr>
          <w:rFonts w:ascii="Times New Roman" w:hAnsi="Times New Roman" w:cs="Times New Roman"/>
          <w:sz w:val="24"/>
          <w:szCs w:val="24"/>
        </w:rPr>
        <w:t>W roku 202</w:t>
      </w:r>
      <w:r w:rsidR="00281F39">
        <w:rPr>
          <w:rFonts w:ascii="Times New Roman" w:hAnsi="Times New Roman" w:cs="Times New Roman"/>
          <w:sz w:val="24"/>
          <w:szCs w:val="24"/>
        </w:rPr>
        <w:t>4</w:t>
      </w:r>
      <w:r w:rsidRPr="00F1143A">
        <w:rPr>
          <w:rFonts w:ascii="Times New Roman" w:hAnsi="Times New Roman" w:cs="Times New Roman"/>
          <w:sz w:val="24"/>
          <w:szCs w:val="24"/>
        </w:rPr>
        <w:t xml:space="preserve"> od mieszkańców odebrano następujące ilości odpadów:</w:t>
      </w:r>
    </w:p>
    <w:p w:rsidR="000C06B9" w:rsidRDefault="000C06B9" w:rsidP="000C06B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Opakowania ze szkła –</w:t>
      </w:r>
      <w:r w:rsidR="00A57E0A">
        <w:rPr>
          <w:rFonts w:ascii="Times New Roman" w:hAnsi="Times New Roman" w:cs="Times New Roman"/>
          <w:sz w:val="24"/>
          <w:szCs w:val="24"/>
        </w:rPr>
        <w:t xml:space="preserve"> 46,36 </w:t>
      </w:r>
      <w:r w:rsidRPr="00F1143A">
        <w:rPr>
          <w:rFonts w:ascii="Times New Roman" w:hAnsi="Times New Roman" w:cs="Times New Roman"/>
          <w:sz w:val="24"/>
          <w:szCs w:val="24"/>
        </w:rPr>
        <w:t>Mg</w:t>
      </w:r>
    </w:p>
    <w:p w:rsidR="00A57E0A" w:rsidRPr="00F1143A" w:rsidRDefault="00A57E0A" w:rsidP="000C06B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Opakowania z tworzyw sztucznych</w:t>
      </w:r>
      <w:r>
        <w:rPr>
          <w:rFonts w:ascii="Times New Roman" w:hAnsi="Times New Roman" w:cs="Times New Roman"/>
          <w:sz w:val="24"/>
          <w:szCs w:val="24"/>
        </w:rPr>
        <w:t xml:space="preserve"> – 68,02 Mg</w:t>
      </w:r>
    </w:p>
    <w:p w:rsidR="00407643" w:rsidRDefault="000C06B9" w:rsidP="000C06B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Inne niewymienione frakcje zebrane w sposób selektywny (popiół) </w:t>
      </w:r>
      <w:r w:rsidR="00A57E0A">
        <w:rPr>
          <w:rFonts w:ascii="Times New Roman" w:hAnsi="Times New Roman" w:cs="Times New Roman"/>
          <w:sz w:val="24"/>
          <w:szCs w:val="24"/>
        </w:rPr>
        <w:t>– 53,60 Mg</w:t>
      </w:r>
    </w:p>
    <w:p w:rsidR="000C06B9" w:rsidRPr="00F1143A" w:rsidRDefault="000C06B9" w:rsidP="000C06B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Niesegregowane odpady komunalne –</w:t>
      </w:r>
      <w:r w:rsidR="00A57E0A">
        <w:rPr>
          <w:rFonts w:ascii="Times New Roman" w:hAnsi="Times New Roman" w:cs="Times New Roman"/>
          <w:sz w:val="24"/>
          <w:szCs w:val="24"/>
        </w:rPr>
        <w:t xml:space="preserve"> 193,72 </w:t>
      </w:r>
      <w:r w:rsidRPr="00F1143A">
        <w:rPr>
          <w:rFonts w:ascii="Times New Roman" w:hAnsi="Times New Roman" w:cs="Times New Roman"/>
          <w:sz w:val="24"/>
          <w:szCs w:val="24"/>
        </w:rPr>
        <w:t>Mg</w:t>
      </w:r>
    </w:p>
    <w:p w:rsidR="000C06B9" w:rsidRDefault="000C06B9" w:rsidP="000C06B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Opakowania z papieru i tektury </w:t>
      </w:r>
      <w:r w:rsidR="00A57E0A">
        <w:rPr>
          <w:rFonts w:ascii="Times New Roman" w:hAnsi="Times New Roman" w:cs="Times New Roman"/>
          <w:sz w:val="24"/>
          <w:szCs w:val="24"/>
        </w:rPr>
        <w:t xml:space="preserve"> 18,00 </w:t>
      </w:r>
      <w:r w:rsidRPr="00F1143A">
        <w:rPr>
          <w:rFonts w:ascii="Times New Roman" w:hAnsi="Times New Roman" w:cs="Times New Roman"/>
          <w:sz w:val="24"/>
          <w:szCs w:val="24"/>
        </w:rPr>
        <w:t>Mg</w:t>
      </w:r>
    </w:p>
    <w:p w:rsidR="000C06B9" w:rsidRPr="00F1143A" w:rsidRDefault="000C06B9" w:rsidP="000C06B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Odpady ulegające biodegradacji –</w:t>
      </w:r>
      <w:r w:rsidR="00A57E0A">
        <w:rPr>
          <w:rFonts w:ascii="Times New Roman" w:hAnsi="Times New Roman" w:cs="Times New Roman"/>
          <w:sz w:val="24"/>
          <w:szCs w:val="24"/>
        </w:rPr>
        <w:t xml:space="preserve"> 266,64 </w:t>
      </w:r>
      <w:r w:rsidRPr="00F1143A">
        <w:rPr>
          <w:rFonts w:ascii="Times New Roman" w:hAnsi="Times New Roman" w:cs="Times New Roman"/>
          <w:sz w:val="24"/>
          <w:szCs w:val="24"/>
        </w:rPr>
        <w:t>Mg</w:t>
      </w:r>
    </w:p>
    <w:p w:rsidR="000C06B9" w:rsidRPr="00F1143A" w:rsidRDefault="000C06B9" w:rsidP="000C06B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Odpady wielkogabarytowe –</w:t>
      </w:r>
      <w:r w:rsidR="00A57E0A">
        <w:rPr>
          <w:rFonts w:ascii="Times New Roman" w:hAnsi="Times New Roman" w:cs="Times New Roman"/>
          <w:sz w:val="24"/>
          <w:szCs w:val="24"/>
        </w:rPr>
        <w:t xml:space="preserve">20,44 </w:t>
      </w:r>
      <w:r w:rsidRPr="00F1143A">
        <w:rPr>
          <w:rFonts w:ascii="Times New Roman" w:hAnsi="Times New Roman" w:cs="Times New Roman"/>
          <w:sz w:val="24"/>
          <w:szCs w:val="24"/>
        </w:rPr>
        <w:t>Mg</w:t>
      </w:r>
    </w:p>
    <w:p w:rsidR="000C06B9" w:rsidRDefault="000C06B9" w:rsidP="000C06B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Zużyte urządzenia elektryczne i elektroniczne –</w:t>
      </w:r>
      <w:r w:rsidR="00A57E0A">
        <w:rPr>
          <w:rFonts w:ascii="Times New Roman" w:hAnsi="Times New Roman" w:cs="Times New Roman"/>
          <w:sz w:val="24"/>
          <w:szCs w:val="24"/>
        </w:rPr>
        <w:t xml:space="preserve">3,39 </w:t>
      </w:r>
      <w:r w:rsidRPr="00F1143A">
        <w:rPr>
          <w:rFonts w:ascii="Times New Roman" w:hAnsi="Times New Roman" w:cs="Times New Roman"/>
          <w:sz w:val="24"/>
          <w:szCs w:val="24"/>
        </w:rPr>
        <w:t>Mg</w:t>
      </w:r>
    </w:p>
    <w:p w:rsidR="00A57E0A" w:rsidRPr="00370A0C" w:rsidRDefault="00A57E0A" w:rsidP="000C06B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opony – 2,50 Mg</w:t>
      </w:r>
    </w:p>
    <w:p w:rsidR="000C06B9" w:rsidRPr="00F1143A" w:rsidRDefault="000C06B9" w:rsidP="000C06B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9610993"/>
      <w:r w:rsidRPr="00F1143A">
        <w:rPr>
          <w:rFonts w:ascii="Times New Roman" w:hAnsi="Times New Roman" w:cs="Times New Roman"/>
          <w:sz w:val="24"/>
          <w:szCs w:val="24"/>
        </w:rPr>
        <w:t>Udział odpadów zmieszanych i segregowanych w ogólnej masie odpadów przedstawia poniższy wykres:</w:t>
      </w: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3EF391F" wp14:editId="7B6F16E0">
            <wp:extent cx="5486400" cy="3200400"/>
            <wp:effectExtent l="0" t="0" r="19050" b="1905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bookmarkEnd w:id="3"/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0C06B9" w:rsidRPr="00F1143A" w:rsidRDefault="000C06B9" w:rsidP="000C06B9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9.</w:t>
      </w:r>
      <w:r w:rsidRPr="00F1143A">
        <w:rPr>
          <w:rFonts w:ascii="Times New Roman" w:hAnsi="Times New Roman" w:cs="Times New Roman"/>
          <w:b/>
          <w:sz w:val="24"/>
          <w:szCs w:val="24"/>
        </w:rPr>
        <w:tab/>
        <w:t>Ilość odebranych z terenu miasta Stoczek Łukowski zmieszanych odpadów komunalnych, odpadów zielonych oraz powstających z przetwarzania odpadów komunalnych pozostałości z sortowania i pozostałości z mechaniczno- biologicznego przetwarzania odpadów komunalnych przeznaczonych do składowania:</w:t>
      </w:r>
    </w:p>
    <w:p w:rsidR="000C06B9" w:rsidRPr="00F1143A" w:rsidRDefault="000C06B9" w:rsidP="000C06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Niesegregowane (zmieszane) odpady komunalne  (20 03 01) – </w:t>
      </w:r>
      <w:r w:rsidR="00BB4338">
        <w:rPr>
          <w:rFonts w:ascii="Times New Roman" w:hAnsi="Times New Roman" w:cs="Times New Roman"/>
          <w:b/>
          <w:sz w:val="24"/>
          <w:szCs w:val="24"/>
        </w:rPr>
        <w:t>193,72</w:t>
      </w:r>
      <w:r w:rsidRPr="00F1143A">
        <w:rPr>
          <w:rFonts w:ascii="Times New Roman" w:hAnsi="Times New Roman" w:cs="Times New Roman"/>
          <w:b/>
          <w:sz w:val="24"/>
          <w:szCs w:val="24"/>
        </w:rPr>
        <w:t xml:space="preserve"> Mg</w:t>
      </w:r>
    </w:p>
    <w:p w:rsidR="000C06B9" w:rsidRPr="00F1143A" w:rsidRDefault="000C06B9" w:rsidP="000C06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Odpady ulegające biodegradacji (odpady zielone) (20 02 01) -  </w:t>
      </w:r>
      <w:r w:rsidR="00BB4338">
        <w:rPr>
          <w:rFonts w:ascii="Times New Roman" w:hAnsi="Times New Roman" w:cs="Times New Roman"/>
          <w:b/>
          <w:sz w:val="24"/>
          <w:szCs w:val="24"/>
        </w:rPr>
        <w:t>266,64</w:t>
      </w:r>
      <w:r w:rsidRPr="00F1143A">
        <w:rPr>
          <w:rFonts w:ascii="Times New Roman" w:hAnsi="Times New Roman" w:cs="Times New Roman"/>
          <w:b/>
          <w:sz w:val="24"/>
          <w:szCs w:val="24"/>
        </w:rPr>
        <w:t xml:space="preserve"> Mg</w:t>
      </w:r>
    </w:p>
    <w:p w:rsidR="000C06B9" w:rsidRPr="00F1143A" w:rsidRDefault="000C06B9" w:rsidP="000C06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lastRenderedPageBreak/>
        <w:t>W roku 202</w:t>
      </w:r>
      <w:r w:rsidR="00BB4338">
        <w:rPr>
          <w:rFonts w:ascii="Times New Roman" w:hAnsi="Times New Roman" w:cs="Times New Roman"/>
          <w:sz w:val="24"/>
          <w:szCs w:val="24"/>
        </w:rPr>
        <w:t>4</w:t>
      </w:r>
      <w:r w:rsidRPr="00F1143A">
        <w:rPr>
          <w:rFonts w:ascii="Times New Roman" w:hAnsi="Times New Roman" w:cs="Times New Roman"/>
          <w:sz w:val="24"/>
          <w:szCs w:val="24"/>
        </w:rPr>
        <w:t xml:space="preserve"> Miasto Stoczek Łukowski osiągnęło  </w:t>
      </w:r>
      <w:r w:rsidR="00BB4338">
        <w:rPr>
          <w:rFonts w:ascii="Times New Roman" w:hAnsi="Times New Roman" w:cs="Times New Roman"/>
          <w:sz w:val="24"/>
          <w:szCs w:val="24"/>
        </w:rPr>
        <w:t>51,12% poziomu recyklingu (wymagane 4</w:t>
      </w:r>
      <w:r w:rsidRPr="00F1143A">
        <w:rPr>
          <w:rFonts w:ascii="Times New Roman" w:hAnsi="Times New Roman" w:cs="Times New Roman"/>
          <w:sz w:val="24"/>
          <w:szCs w:val="24"/>
        </w:rPr>
        <w:t xml:space="preserve">5 %)  i przygotowania do ponownego użycia komunalnych. Do roku 2035 wymagane będzie osiągnąć 65% poziomu recyklingu. Zadanie to będzie bardzo trudne do zrealizowania bez zaangażowania mieszkańców, czyli wytwórców odpadów.  Niewystarczającą segregację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1143A">
        <w:rPr>
          <w:rFonts w:ascii="Times New Roman" w:hAnsi="Times New Roman" w:cs="Times New Roman"/>
          <w:sz w:val="24"/>
          <w:szCs w:val="24"/>
        </w:rPr>
        <w:t>w 202</w:t>
      </w:r>
      <w:r w:rsidR="00BB4338">
        <w:rPr>
          <w:rFonts w:ascii="Times New Roman" w:hAnsi="Times New Roman" w:cs="Times New Roman"/>
          <w:sz w:val="24"/>
          <w:szCs w:val="24"/>
        </w:rPr>
        <w:t>4</w:t>
      </w:r>
      <w:r w:rsidRPr="00F1143A">
        <w:rPr>
          <w:rFonts w:ascii="Times New Roman" w:hAnsi="Times New Roman" w:cs="Times New Roman"/>
          <w:sz w:val="24"/>
          <w:szCs w:val="24"/>
        </w:rPr>
        <w:t xml:space="preserve"> r.  potwierdza nadal duża ilość odpadów zmieszanych, </w:t>
      </w:r>
      <w:r w:rsidR="00BB4338">
        <w:rPr>
          <w:rFonts w:ascii="Times New Roman" w:hAnsi="Times New Roman" w:cs="Times New Roman"/>
          <w:sz w:val="24"/>
          <w:szCs w:val="24"/>
        </w:rPr>
        <w:t xml:space="preserve">oraz biodegradowalnych.    </w:t>
      </w:r>
      <w:r w:rsidRPr="00F1143A">
        <w:rPr>
          <w:rFonts w:ascii="Times New Roman" w:hAnsi="Times New Roman" w:cs="Times New Roman"/>
          <w:sz w:val="24"/>
          <w:szCs w:val="24"/>
        </w:rPr>
        <w:t xml:space="preserve">  W związku </w:t>
      </w:r>
      <w:r w:rsidR="00BB4338">
        <w:rPr>
          <w:rFonts w:ascii="Times New Roman" w:hAnsi="Times New Roman" w:cs="Times New Roman"/>
          <w:sz w:val="24"/>
          <w:szCs w:val="24"/>
        </w:rPr>
        <w:t xml:space="preserve">z wymogiem osiągnięcia wymaganych poziomów recyklingu nałożonych na gminy </w:t>
      </w:r>
      <w:r w:rsidR="000E3644">
        <w:rPr>
          <w:rFonts w:ascii="Times New Roman" w:hAnsi="Times New Roman" w:cs="Times New Roman"/>
          <w:sz w:val="24"/>
          <w:szCs w:val="24"/>
        </w:rPr>
        <w:t>prowadzone były kontrole jak mieszkańcy segregują odpady. Podczas kontroli  stwierdzono brak</w:t>
      </w:r>
      <w:r w:rsidRPr="00F1143A">
        <w:rPr>
          <w:rFonts w:ascii="Times New Roman" w:hAnsi="Times New Roman" w:cs="Times New Roman"/>
          <w:sz w:val="24"/>
          <w:szCs w:val="24"/>
        </w:rPr>
        <w:t xml:space="preserve"> segregacji </w:t>
      </w:r>
      <w:r w:rsidR="000E3644">
        <w:rPr>
          <w:rFonts w:ascii="Times New Roman" w:hAnsi="Times New Roman" w:cs="Times New Roman"/>
          <w:sz w:val="24"/>
          <w:szCs w:val="24"/>
        </w:rPr>
        <w:t xml:space="preserve"> na 45 nieruchomościach, </w:t>
      </w:r>
      <w:r w:rsidRPr="00F1143A">
        <w:rPr>
          <w:rFonts w:ascii="Times New Roman" w:hAnsi="Times New Roman" w:cs="Times New Roman"/>
          <w:sz w:val="24"/>
          <w:szCs w:val="24"/>
        </w:rPr>
        <w:t xml:space="preserve">wystawiono   </w:t>
      </w:r>
      <w:r w:rsidR="000E3644">
        <w:rPr>
          <w:rFonts w:ascii="Times New Roman" w:hAnsi="Times New Roman" w:cs="Times New Roman"/>
          <w:sz w:val="24"/>
          <w:szCs w:val="24"/>
        </w:rPr>
        <w:t>5</w:t>
      </w:r>
      <w:r w:rsidRPr="00F1143A">
        <w:rPr>
          <w:rFonts w:ascii="Times New Roman" w:hAnsi="Times New Roman" w:cs="Times New Roman"/>
          <w:sz w:val="24"/>
          <w:szCs w:val="24"/>
        </w:rPr>
        <w:t xml:space="preserve"> decyzji ustalających podwyższoną opłatę za gospodarowanie odpadami komunalnymi w związku z niedopełnieniem obowiązku selektywnego zbierania odpadów.  </w:t>
      </w:r>
    </w:p>
    <w:p w:rsidR="000C06B9" w:rsidRPr="00F1143A" w:rsidRDefault="000C06B9" w:rsidP="000C06B9">
      <w:pPr>
        <w:rPr>
          <w:rFonts w:ascii="Times New Roman" w:hAnsi="Times New Roman" w:cs="Times New Roman"/>
          <w:b/>
          <w:sz w:val="24"/>
          <w:szCs w:val="24"/>
        </w:rPr>
      </w:pPr>
      <w:r w:rsidRPr="00F1143A">
        <w:rPr>
          <w:rFonts w:ascii="Times New Roman" w:hAnsi="Times New Roman" w:cs="Times New Roman"/>
          <w:b/>
          <w:sz w:val="24"/>
          <w:szCs w:val="24"/>
        </w:rPr>
        <w:t>PODSUMOWANIE</w:t>
      </w: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Roczna analiza stanu gospodarki odpadami na terenie miasta Stoczek Łukowski za 202</w:t>
      </w:r>
      <w:r w:rsidR="000E3644">
        <w:rPr>
          <w:rFonts w:ascii="Times New Roman" w:hAnsi="Times New Roman" w:cs="Times New Roman"/>
          <w:sz w:val="24"/>
          <w:szCs w:val="24"/>
        </w:rPr>
        <w:t>4</w:t>
      </w:r>
      <w:r w:rsidRPr="00F1143A">
        <w:rPr>
          <w:rFonts w:ascii="Times New Roman" w:hAnsi="Times New Roman" w:cs="Times New Roman"/>
          <w:sz w:val="24"/>
          <w:szCs w:val="24"/>
        </w:rPr>
        <w:t xml:space="preserve"> rok została opracowana w celu weryfikacji możliwości technicznych i organizacyjnych miasta w zakresie gospodarowania odpadami komunalnymi. Powyższa analiza dostarcza informacji o liczbie właścicieli nieruchomości objętych systemem gospodarowania odpadami komunalnymi, masie wytwarzanych na terenie miasta odpadów, osiąganych poziomach odzysku i poziomach ograniczeń w kierowanych do składowania odpadów biodegradowalnych.</w:t>
      </w:r>
    </w:p>
    <w:p w:rsidR="000C06B9" w:rsidRPr="00F1143A" w:rsidRDefault="000C06B9" w:rsidP="000C06B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Na podstawie zebranych danych można stwierdzić, że miasto wdrożyło i w pełni realizuje obowiązki w zakresie gospodarki odpadami komunalnymi. Miasto Stoczek Łukowski osiągnęło również wymagane poziomy dotyczące:</w:t>
      </w:r>
    </w:p>
    <w:p w:rsidR="000C06B9" w:rsidRPr="00F1143A" w:rsidRDefault="000C06B9" w:rsidP="000C06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Ograniczenia masy odpadów komunalnych ulegających biodegradacji kierowanych do składowania,</w:t>
      </w:r>
    </w:p>
    <w:p w:rsidR="000C06B9" w:rsidRPr="00F1143A" w:rsidRDefault="000C06B9" w:rsidP="000C06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Poziomu recyklingu, przygotowania do ponownego użycia odpadów komunalnych.</w:t>
      </w:r>
    </w:p>
    <w:p w:rsidR="000C06B9" w:rsidRPr="00F1143A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>Analizę sporządziła:</w:t>
      </w:r>
    </w:p>
    <w:p w:rsidR="000C06B9" w:rsidRPr="00F1143A" w:rsidRDefault="000C06B9" w:rsidP="000C06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1143A">
        <w:rPr>
          <w:rFonts w:ascii="Times New Roman" w:hAnsi="Times New Roman" w:cs="Times New Roman"/>
          <w:sz w:val="24"/>
          <w:szCs w:val="24"/>
        </w:rPr>
        <w:t xml:space="preserve">Inspektor Elżbieta </w:t>
      </w:r>
      <w:proofErr w:type="spellStart"/>
      <w:r w:rsidRPr="00F1143A">
        <w:rPr>
          <w:rFonts w:ascii="Times New Roman" w:hAnsi="Times New Roman" w:cs="Times New Roman"/>
          <w:sz w:val="24"/>
          <w:szCs w:val="24"/>
        </w:rPr>
        <w:t>Bombiak</w:t>
      </w:r>
      <w:proofErr w:type="spellEnd"/>
    </w:p>
    <w:p w:rsidR="000C06B9" w:rsidRPr="00F1143A" w:rsidRDefault="000C06B9" w:rsidP="000C06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Pr="00F1143A" w:rsidRDefault="000C06B9" w:rsidP="000C06B9">
      <w:pPr>
        <w:rPr>
          <w:rFonts w:ascii="Times New Roman" w:hAnsi="Times New Roman" w:cs="Times New Roman"/>
          <w:sz w:val="24"/>
          <w:szCs w:val="24"/>
        </w:rPr>
      </w:pPr>
    </w:p>
    <w:p w:rsidR="000C06B9" w:rsidRDefault="000C06B9"/>
    <w:sectPr w:rsidR="000C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8DD"/>
    <w:multiLevelType w:val="hybridMultilevel"/>
    <w:tmpl w:val="BF2ECE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9673A"/>
    <w:multiLevelType w:val="hybridMultilevel"/>
    <w:tmpl w:val="20BC2B0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62D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60304"/>
    <w:multiLevelType w:val="hybridMultilevel"/>
    <w:tmpl w:val="D9A40A3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CB7517A"/>
    <w:multiLevelType w:val="hybridMultilevel"/>
    <w:tmpl w:val="7A9E7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575F31"/>
    <w:multiLevelType w:val="hybridMultilevel"/>
    <w:tmpl w:val="5F1E6F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FD4A6C"/>
    <w:multiLevelType w:val="hybridMultilevel"/>
    <w:tmpl w:val="C6624E8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C1BDC">
      <w:start w:val="6"/>
      <w:numFmt w:val="decimal"/>
      <w:lvlText w:val="%3."/>
      <w:lvlJc w:val="left"/>
      <w:pPr>
        <w:tabs>
          <w:tab w:val="num" w:pos="501"/>
        </w:tabs>
        <w:ind w:left="50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340E65"/>
    <w:multiLevelType w:val="hybridMultilevel"/>
    <w:tmpl w:val="E3C23F3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1B77FC"/>
    <w:multiLevelType w:val="hybridMultilevel"/>
    <w:tmpl w:val="81423B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4067B"/>
    <w:multiLevelType w:val="hybridMultilevel"/>
    <w:tmpl w:val="BBA2E9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4F3FE2"/>
    <w:multiLevelType w:val="hybridMultilevel"/>
    <w:tmpl w:val="E098BA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B9"/>
    <w:rsid w:val="00005DAB"/>
    <w:rsid w:val="000C06B9"/>
    <w:rsid w:val="000E3644"/>
    <w:rsid w:val="001D3CB4"/>
    <w:rsid w:val="00281F39"/>
    <w:rsid w:val="00407643"/>
    <w:rsid w:val="004123EC"/>
    <w:rsid w:val="005169FF"/>
    <w:rsid w:val="006E6906"/>
    <w:rsid w:val="00A57E0A"/>
    <w:rsid w:val="00B51054"/>
    <w:rsid w:val="00BB4338"/>
    <w:rsid w:val="00E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0C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C06B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C06B9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0C06B9"/>
  </w:style>
  <w:style w:type="paragraph" w:styleId="Tekstdymka">
    <w:name w:val="Balloon Text"/>
    <w:basedOn w:val="Normalny"/>
    <w:link w:val="TekstdymkaZnak"/>
    <w:uiPriority w:val="99"/>
    <w:semiHidden/>
    <w:unhideWhenUsed/>
    <w:rsid w:val="000C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0C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C06B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C06B9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0C06B9"/>
  </w:style>
  <w:style w:type="paragraph" w:styleId="Tekstdymka">
    <w:name w:val="Balloon Text"/>
    <w:basedOn w:val="Normalny"/>
    <w:link w:val="TekstdymkaZnak"/>
    <w:uiPriority w:val="99"/>
    <w:semiHidden/>
    <w:unhideWhenUsed/>
    <w:rsid w:val="000C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odpady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B3C-41E6-98CD-213F28BF27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B3C-41E6-98CD-213F28BF27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B3C-41E6-98CD-213F28BF27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B3C-41E6-98CD-213F28BF27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segregowane</c:v>
                </c:pt>
                <c:pt idx="1">
                  <c:v>zmieszane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71</c:v>
                </c:pt>
                <c:pt idx="1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B3C-41E6-98CD-213F28BF27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469251239428404"/>
          <c:y val="0.9092257217847769"/>
          <c:w val="0.31820756780402443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00">
        <a:alpha val="28000"/>
      </a:srgb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2408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Elżbieta</cp:lastModifiedBy>
  <cp:revision>1</cp:revision>
  <cp:lastPrinted>2025-05-21T11:00:00Z</cp:lastPrinted>
  <dcterms:created xsi:type="dcterms:W3CDTF">2025-05-21T08:32:00Z</dcterms:created>
  <dcterms:modified xsi:type="dcterms:W3CDTF">2025-05-21T11:02:00Z</dcterms:modified>
</cp:coreProperties>
</file>